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1B" w:rsidRDefault="00D3531B" w:rsidP="00D3531B">
      <w:pPr>
        <w:pStyle w:val="a3"/>
        <w:spacing w:before="0" w:beforeAutospacing="0" w:after="0" w:afterAutospacing="0" w:line="360" w:lineRule="auto"/>
        <w:contextualSpacing/>
        <w:jc w:val="right"/>
        <w:rPr>
          <w:color w:val="000000"/>
        </w:rPr>
      </w:pPr>
      <w:bookmarkStart w:id="0" w:name="_GoBack"/>
      <w:r>
        <w:rPr>
          <w:color w:val="000000"/>
        </w:rPr>
        <w:t>Сенченко О.И.</w:t>
      </w:r>
    </w:p>
    <w:p w:rsidR="00E33BA6" w:rsidRPr="00AB0FCE" w:rsidRDefault="00EE165A" w:rsidP="00D3531B">
      <w:pPr>
        <w:pStyle w:val="a3"/>
        <w:spacing w:before="0" w:beforeAutospacing="0" w:after="0" w:afterAutospacing="0" w:line="360" w:lineRule="auto"/>
        <w:contextualSpacing/>
        <w:jc w:val="center"/>
        <w:rPr>
          <w:b/>
          <w:color w:val="000000"/>
        </w:rPr>
      </w:pPr>
      <w:r w:rsidRPr="00AB0FCE">
        <w:rPr>
          <w:b/>
          <w:color w:val="000000"/>
        </w:rPr>
        <w:t xml:space="preserve">Профессиональное и личностное развитие государственных служащих </w:t>
      </w:r>
      <w:r w:rsidR="00E33BA6" w:rsidRPr="00AB0FCE">
        <w:rPr>
          <w:b/>
          <w:color w:val="000000"/>
        </w:rPr>
        <w:t xml:space="preserve">в условиях трансформации </w:t>
      </w:r>
    </w:p>
    <w:bookmarkEnd w:id="0"/>
    <w:p w:rsidR="00EE165A" w:rsidRPr="00EE165A" w:rsidRDefault="00EE165A" w:rsidP="00D3531B">
      <w:pPr>
        <w:spacing w:after="0" w:line="360" w:lineRule="auto"/>
        <w:ind w:firstLine="709"/>
        <w:contextualSpacing/>
        <w:jc w:val="both"/>
        <w:rPr>
          <w:rFonts w:ascii="Times New Roman" w:hAnsi="Times New Roman" w:cs="Times New Roman"/>
          <w:sz w:val="24"/>
          <w:szCs w:val="24"/>
        </w:rPr>
      </w:pPr>
      <w:r w:rsidRPr="00EE165A">
        <w:rPr>
          <w:rFonts w:ascii="Times New Roman" w:hAnsi="Times New Roman" w:cs="Times New Roman"/>
          <w:sz w:val="24"/>
          <w:szCs w:val="24"/>
        </w:rPr>
        <w:t>В современных динамичных условиях все больше возрастает потребность государственной службы в профессионально подготовленных, компетентных кадрах. Государственному служащему, необходимо соответствовать вызовам времени и высоким требованиям системы государственного управления. Вследствие чего современному специалисту не всегда достает профессиональных знаний и умений, а также психологической устойчивости.</w:t>
      </w:r>
      <w:r w:rsidR="00D3531B">
        <w:rPr>
          <w:rFonts w:ascii="Times New Roman" w:hAnsi="Times New Roman" w:cs="Times New Roman"/>
          <w:sz w:val="24"/>
          <w:szCs w:val="24"/>
        </w:rPr>
        <w:t xml:space="preserve"> </w:t>
      </w:r>
      <w:r w:rsidRPr="00EE165A">
        <w:rPr>
          <w:rFonts w:ascii="Times New Roman" w:hAnsi="Times New Roman" w:cs="Times New Roman"/>
          <w:sz w:val="24"/>
          <w:szCs w:val="24"/>
        </w:rPr>
        <w:t>Все чаще государственный служащий находится в стрессовом состоянии, обусловленном постоянными переменами, давлением и большим объемом, выполняемых обязанностей.</w:t>
      </w:r>
    </w:p>
    <w:p w:rsidR="00EE165A" w:rsidRPr="00EE165A" w:rsidRDefault="00EE165A" w:rsidP="00D3531B">
      <w:pPr>
        <w:spacing w:after="0" w:line="360" w:lineRule="auto"/>
        <w:ind w:firstLine="709"/>
        <w:contextualSpacing/>
        <w:jc w:val="both"/>
        <w:rPr>
          <w:rFonts w:ascii="Times New Roman" w:hAnsi="Times New Roman" w:cs="Times New Roman"/>
          <w:sz w:val="24"/>
          <w:szCs w:val="24"/>
        </w:rPr>
      </w:pPr>
      <w:proofErr w:type="gramStart"/>
      <w:r w:rsidRPr="00EE165A">
        <w:rPr>
          <w:rFonts w:ascii="Times New Roman" w:hAnsi="Times New Roman" w:cs="Times New Roman"/>
          <w:sz w:val="24"/>
          <w:szCs w:val="24"/>
        </w:rPr>
        <w:t>Актуальным является обеспечение профессионального и личностного развития госслужащего, поскольку его профессиональная деятельность в значительной мере находится в зависимости</w:t>
      </w:r>
      <w:r w:rsidR="00D3531B">
        <w:rPr>
          <w:rFonts w:ascii="Times New Roman" w:hAnsi="Times New Roman" w:cs="Times New Roman"/>
          <w:sz w:val="24"/>
          <w:szCs w:val="24"/>
        </w:rPr>
        <w:t xml:space="preserve"> </w:t>
      </w:r>
      <w:r w:rsidRPr="00EE165A">
        <w:rPr>
          <w:rFonts w:ascii="Times New Roman" w:hAnsi="Times New Roman" w:cs="Times New Roman"/>
          <w:sz w:val="24"/>
          <w:szCs w:val="24"/>
        </w:rPr>
        <w:t>от степени понимания им общих задач и своего места в процессе их решения, от умения защищать собственную позицию и вместе с тем руководствоваться принципом приоритета государственного интереса, от умения находить правильные решения в обычных и экстремальных условиях.</w:t>
      </w:r>
      <w:proofErr w:type="gramEnd"/>
    </w:p>
    <w:p w:rsidR="00EE165A" w:rsidRDefault="00EE165A" w:rsidP="00D3531B">
      <w:pPr>
        <w:spacing w:after="0" w:line="360" w:lineRule="auto"/>
        <w:ind w:firstLine="708"/>
        <w:contextualSpacing/>
        <w:jc w:val="both"/>
        <w:rPr>
          <w:rFonts w:ascii="Times New Roman" w:hAnsi="Times New Roman" w:cs="Times New Roman"/>
          <w:sz w:val="24"/>
          <w:szCs w:val="24"/>
        </w:rPr>
      </w:pPr>
      <w:r w:rsidRPr="00EE165A">
        <w:rPr>
          <w:rFonts w:ascii="Times New Roman" w:hAnsi="Times New Roman" w:cs="Times New Roman"/>
          <w:sz w:val="24"/>
          <w:szCs w:val="24"/>
        </w:rPr>
        <w:t>Вопрос развития специалисто</w:t>
      </w:r>
      <w:r>
        <w:rPr>
          <w:rFonts w:ascii="Times New Roman" w:hAnsi="Times New Roman" w:cs="Times New Roman"/>
          <w:sz w:val="24"/>
          <w:szCs w:val="24"/>
        </w:rPr>
        <w:t xml:space="preserve">в государственной службы имеет </w:t>
      </w:r>
      <w:r w:rsidRPr="00EE165A">
        <w:rPr>
          <w:rFonts w:ascii="Times New Roman" w:hAnsi="Times New Roman" w:cs="Times New Roman"/>
          <w:sz w:val="24"/>
          <w:szCs w:val="24"/>
        </w:rPr>
        <w:t>научно-практическую значимость, ведь именно профессиональная деятельность является основной формой активности личности. Профессиональной деятельности посвящена значительная часть жизни человека. Для подавляющего большинства людей именно профессия дает возможности удовлетворить их потребности, реализовать себя и достичь определенного социального статуса.</w:t>
      </w:r>
    </w:p>
    <w:p w:rsidR="00EE165A" w:rsidRDefault="00EE165A" w:rsidP="00D3531B">
      <w:pPr>
        <w:spacing w:after="0" w:line="360" w:lineRule="auto"/>
        <w:ind w:firstLine="708"/>
        <w:contextualSpacing/>
        <w:jc w:val="both"/>
        <w:rPr>
          <w:rFonts w:ascii="Times New Roman" w:hAnsi="Times New Roman" w:cs="Times New Roman"/>
          <w:sz w:val="28"/>
          <w:szCs w:val="28"/>
        </w:rPr>
      </w:pPr>
      <w:r w:rsidRPr="00EE165A">
        <w:rPr>
          <w:rFonts w:ascii="Times New Roman" w:hAnsi="Times New Roman" w:cs="Times New Roman"/>
          <w:sz w:val="24"/>
          <w:szCs w:val="24"/>
        </w:rPr>
        <w:t>По своей сути, профессиональное и личностное развитие специалистов государственной службы</w:t>
      </w:r>
      <w:r w:rsidR="00D3531B">
        <w:rPr>
          <w:rFonts w:ascii="Times New Roman" w:hAnsi="Times New Roman" w:cs="Times New Roman"/>
          <w:sz w:val="24"/>
          <w:szCs w:val="24"/>
        </w:rPr>
        <w:t xml:space="preserve"> </w:t>
      </w:r>
      <w:r w:rsidRPr="00EE165A">
        <w:rPr>
          <w:rFonts w:ascii="Times New Roman" w:hAnsi="Times New Roman" w:cs="Times New Roman"/>
          <w:sz w:val="24"/>
          <w:szCs w:val="24"/>
        </w:rPr>
        <w:t>предполагает осознанную работу над собой, высокую степень самоорганизации, развитую рефлексивную культуру.</w:t>
      </w:r>
      <w:r>
        <w:rPr>
          <w:rFonts w:ascii="Times New Roman" w:hAnsi="Times New Roman" w:cs="Times New Roman"/>
          <w:sz w:val="24"/>
          <w:szCs w:val="24"/>
        </w:rPr>
        <w:t xml:space="preserve"> Г</w:t>
      </w:r>
      <w:r w:rsidRPr="00EE165A">
        <w:rPr>
          <w:rFonts w:ascii="Times New Roman" w:hAnsi="Times New Roman" w:cs="Times New Roman"/>
          <w:sz w:val="24"/>
          <w:szCs w:val="24"/>
        </w:rPr>
        <w:t>осслужащему необходимо</w:t>
      </w:r>
      <w:r w:rsidR="00D3531B">
        <w:rPr>
          <w:rFonts w:ascii="Times New Roman" w:hAnsi="Times New Roman" w:cs="Times New Roman"/>
          <w:sz w:val="24"/>
          <w:szCs w:val="24"/>
        </w:rPr>
        <w:t xml:space="preserve"> </w:t>
      </w:r>
      <w:r w:rsidRPr="00EE165A">
        <w:rPr>
          <w:rFonts w:ascii="Times New Roman" w:hAnsi="Times New Roman" w:cs="Times New Roman"/>
          <w:sz w:val="24"/>
          <w:szCs w:val="24"/>
        </w:rPr>
        <w:t>переходить на иной уровень решения задач и принятия решений. Современный специалист государственной службы</w:t>
      </w:r>
      <w:r w:rsidR="00D3531B">
        <w:rPr>
          <w:rFonts w:ascii="Times New Roman" w:hAnsi="Times New Roman" w:cs="Times New Roman"/>
          <w:sz w:val="24"/>
          <w:szCs w:val="24"/>
        </w:rPr>
        <w:t xml:space="preserve"> </w:t>
      </w:r>
      <w:r w:rsidRPr="00EE165A">
        <w:rPr>
          <w:rFonts w:ascii="Times New Roman" w:hAnsi="Times New Roman" w:cs="Times New Roman"/>
          <w:sz w:val="24"/>
          <w:szCs w:val="24"/>
        </w:rPr>
        <w:t>вынужден работать в строгих и четких рамках правил, формализованных действий. Исполнение своих обязанностей требует высокой самодисциплины, ему практически невозможно выйти за пределы нормативной деятельности. Другими словами, вся деятельность государственного служащего предельно стандартизована и регламентирована</w:t>
      </w:r>
      <w:r w:rsidRPr="00D61CE3">
        <w:rPr>
          <w:rFonts w:ascii="Times New Roman" w:hAnsi="Times New Roman" w:cs="Times New Roman"/>
          <w:sz w:val="28"/>
          <w:szCs w:val="28"/>
        </w:rPr>
        <w:t>.</w:t>
      </w:r>
    </w:p>
    <w:p w:rsidR="00CF62DF" w:rsidRDefault="00CF62DF" w:rsidP="00D3531B">
      <w:pPr>
        <w:spacing w:after="0" w:line="360" w:lineRule="auto"/>
        <w:ind w:firstLine="708"/>
        <w:contextualSpacing/>
        <w:jc w:val="both"/>
        <w:rPr>
          <w:rFonts w:ascii="Times New Roman" w:hAnsi="Times New Roman" w:cs="Times New Roman"/>
          <w:sz w:val="24"/>
          <w:szCs w:val="24"/>
        </w:rPr>
      </w:pPr>
      <w:r w:rsidRPr="00CF62DF">
        <w:rPr>
          <w:rFonts w:ascii="Times New Roman" w:hAnsi="Times New Roman" w:cs="Times New Roman"/>
          <w:sz w:val="24"/>
          <w:szCs w:val="24"/>
        </w:rPr>
        <w:t>Анализ литературы по государственному управлению позволил выделить ряд трудностей, с которыми сталкиваются специалисты сферы государственного управления. Речь идет о</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возрастающем</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объеме</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 xml:space="preserve">работы, общей нагрузки на одного специалиста. Одна из </w:t>
      </w:r>
      <w:r w:rsidRPr="00CF62DF">
        <w:rPr>
          <w:rFonts w:ascii="Times New Roman" w:hAnsi="Times New Roman" w:cs="Times New Roman"/>
          <w:sz w:val="24"/>
          <w:szCs w:val="24"/>
        </w:rPr>
        <w:lastRenderedPageBreak/>
        <w:t xml:space="preserve">причин такого состояния дел </w:t>
      </w:r>
      <w:r w:rsidR="00D3531B">
        <w:rPr>
          <w:rFonts w:ascii="Times New Roman" w:hAnsi="Times New Roman" w:cs="Times New Roman"/>
          <w:sz w:val="24"/>
          <w:szCs w:val="24"/>
        </w:rPr>
        <w:t>–</w:t>
      </w:r>
      <w:r w:rsidRPr="00CF62DF">
        <w:rPr>
          <w:rFonts w:ascii="Times New Roman" w:hAnsi="Times New Roman" w:cs="Times New Roman"/>
          <w:sz w:val="24"/>
          <w:szCs w:val="24"/>
        </w:rPr>
        <w:t xml:space="preserve"> неконтролируемый документооборот. Это чрезмерный </w:t>
      </w:r>
      <w:proofErr w:type="gramStart"/>
      <w:r w:rsidRPr="00CF62DF">
        <w:rPr>
          <w:rFonts w:ascii="Times New Roman" w:hAnsi="Times New Roman" w:cs="Times New Roman"/>
          <w:sz w:val="24"/>
          <w:szCs w:val="24"/>
        </w:rPr>
        <w:t>контроль за</w:t>
      </w:r>
      <w:proofErr w:type="gramEnd"/>
      <w:r w:rsidRPr="00CF62DF">
        <w:rPr>
          <w:rFonts w:ascii="Times New Roman" w:hAnsi="Times New Roman" w:cs="Times New Roman"/>
          <w:sz w:val="24"/>
          <w:szCs w:val="24"/>
        </w:rPr>
        <w:t xml:space="preserve"> работой специалистов. Возникает парадоксальная ситуация, чем больше </w:t>
      </w:r>
      <w:proofErr w:type="gramStart"/>
      <w:r w:rsidRPr="00CF62DF">
        <w:rPr>
          <w:rFonts w:ascii="Times New Roman" w:hAnsi="Times New Roman" w:cs="Times New Roman"/>
          <w:sz w:val="24"/>
          <w:szCs w:val="24"/>
        </w:rPr>
        <w:t>контроль за</w:t>
      </w:r>
      <w:proofErr w:type="gramEnd"/>
      <w:r w:rsidRPr="00CF62DF">
        <w:rPr>
          <w:rFonts w:ascii="Times New Roman" w:hAnsi="Times New Roman" w:cs="Times New Roman"/>
          <w:sz w:val="24"/>
          <w:szCs w:val="24"/>
        </w:rPr>
        <w:t xml:space="preserve"> работой сотрудника, тем больше страхов</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сотрудника совершить ошибку. Это создает латентную нервозную ситуацию, усиливает тревожность сотрудника, что негативно сказывается на общих итогах работы. Специалисты</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обращают внимание на отсутствие дополнительных (комфортных) условий для решения поставленных задач, а это, в свою очередь, обуславливает отсутствие желания и активности самих государственных служащих. Одно</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из мощных</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оснований гармонизации внешних</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по отношению к сотруднику</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требований и внутреннего</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самочувствия специалиста является</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осознанный</w:t>
      </w:r>
      <w:r w:rsidR="00D3531B">
        <w:rPr>
          <w:rFonts w:ascii="Times New Roman" w:hAnsi="Times New Roman" w:cs="Times New Roman"/>
          <w:sz w:val="24"/>
          <w:szCs w:val="24"/>
        </w:rPr>
        <w:t xml:space="preserve"> </w:t>
      </w:r>
      <w:r w:rsidRPr="00CF62DF">
        <w:rPr>
          <w:rFonts w:ascii="Times New Roman" w:hAnsi="Times New Roman" w:cs="Times New Roman"/>
          <w:sz w:val="24"/>
          <w:szCs w:val="24"/>
        </w:rPr>
        <w:t>выбор общей траектории своего развития, сочетающего в себе стремление к профессионализму и личностному развитию. Активность в этом направлении тесно связана с высокой степенью мотивации сотрудника, связывающей в целостное единство потребности, интересы и ценностные ориентации личности.</w:t>
      </w:r>
    </w:p>
    <w:p w:rsidR="00CF62DF" w:rsidRPr="00CF62DF" w:rsidRDefault="00CF62DF" w:rsidP="00D3531B">
      <w:pPr>
        <w:spacing w:after="0" w:line="360" w:lineRule="auto"/>
        <w:ind w:firstLine="708"/>
        <w:contextualSpacing/>
        <w:jc w:val="both"/>
        <w:rPr>
          <w:rFonts w:ascii="Times New Roman" w:hAnsi="Times New Roman" w:cs="Times New Roman"/>
          <w:sz w:val="24"/>
          <w:szCs w:val="24"/>
        </w:rPr>
      </w:pPr>
      <w:r w:rsidRPr="00CF62DF">
        <w:rPr>
          <w:rFonts w:ascii="Times New Roman" w:hAnsi="Times New Roman" w:cs="Times New Roman"/>
          <w:sz w:val="24"/>
          <w:szCs w:val="24"/>
        </w:rPr>
        <w:t>Профессиональное развитие требует от человека осознанного, направленного, активного обучения. Такое обучение отличается от всех остальных форм, поскольку оно не носит принудительный характер и не является обязанностью. Человек свободен в выборе и сам решает, в каком направлении ему необходимо развиваться, какими способами получать, осваивать информацию и в каком качестве ее применять. С точки зрения общественных интересов, профессиональное развитие человека можно также рассматривать как один из пунктов кодекса профессиональной этики: человек, не работающий над собой, не может быть признан профессионалом.</w:t>
      </w:r>
    </w:p>
    <w:p w:rsidR="00CF62DF" w:rsidRDefault="00D3531B" w:rsidP="00D3531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Личностное развитие –</w:t>
      </w:r>
      <w:r w:rsidR="00CF62DF" w:rsidRPr="00CF62DF">
        <w:rPr>
          <w:rFonts w:ascii="Times New Roman" w:hAnsi="Times New Roman" w:cs="Times New Roman"/>
          <w:sz w:val="24"/>
          <w:szCs w:val="24"/>
        </w:rPr>
        <w:t xml:space="preserve"> общее понятие, описывающее все позитивные изменения в личности как результат внутренних процессов и внешних воздействий. Это все то, что в личности разворачивается с возрастом само, что формируется под влиянием извне, что развивается в совместной деятельности с окружающими и развив</w:t>
      </w:r>
      <w:r w:rsidR="001152F9">
        <w:rPr>
          <w:rFonts w:ascii="Times New Roman" w:hAnsi="Times New Roman" w:cs="Times New Roman"/>
          <w:sz w:val="24"/>
          <w:szCs w:val="24"/>
        </w:rPr>
        <w:t>ается в себе самим человеком [1</w:t>
      </w:r>
      <w:r w:rsidR="00CF62DF" w:rsidRPr="00CF62DF">
        <w:rPr>
          <w:rFonts w:ascii="Times New Roman" w:hAnsi="Times New Roman" w:cs="Times New Roman"/>
          <w:sz w:val="24"/>
          <w:szCs w:val="24"/>
        </w:rPr>
        <w:t>].</w:t>
      </w:r>
      <w:r w:rsidR="00C97344">
        <w:rPr>
          <w:rFonts w:ascii="Times New Roman" w:hAnsi="Times New Roman" w:cs="Times New Roman"/>
          <w:sz w:val="24"/>
          <w:szCs w:val="24"/>
        </w:rPr>
        <w:t xml:space="preserve"> </w:t>
      </w:r>
      <w:r w:rsidR="00CF62DF" w:rsidRPr="00CF62DF">
        <w:rPr>
          <w:rFonts w:ascii="Times New Roman" w:hAnsi="Times New Roman" w:cs="Times New Roman"/>
          <w:sz w:val="24"/>
          <w:szCs w:val="24"/>
        </w:rPr>
        <w:t>Другими словами, личностное развитие помогает человеку укрепить свой внутренний стержень, увеличить способности человека жить внутренне богаче, лучше организовывать и управлять своей жизнью.</w:t>
      </w:r>
    </w:p>
    <w:p w:rsidR="004954B2" w:rsidRPr="004954B2" w:rsidRDefault="004954B2" w:rsidP="00D3531B">
      <w:pPr>
        <w:spacing w:after="0" w:line="360" w:lineRule="auto"/>
        <w:ind w:firstLine="708"/>
        <w:contextualSpacing/>
        <w:jc w:val="both"/>
        <w:rPr>
          <w:rFonts w:ascii="Times New Roman" w:hAnsi="Times New Roman" w:cs="Times New Roman"/>
          <w:sz w:val="24"/>
          <w:szCs w:val="24"/>
        </w:rPr>
      </w:pPr>
      <w:r w:rsidRPr="004954B2">
        <w:rPr>
          <w:rFonts w:ascii="Times New Roman" w:hAnsi="Times New Roman" w:cs="Times New Roman"/>
          <w:sz w:val="24"/>
          <w:szCs w:val="24"/>
        </w:rPr>
        <w:t xml:space="preserve">Главное, что хотелось бы показать, что не существует отдельных понятий профессиональное развитие и личностное развитие, но есть такое понятие как профессионально-личностное развитие. Ведь, достижение профессионализма связано не только с достижением профессионального мастерства, но и с развитием важнейших личностно-профессиональных качеств (целеустремленности, инициативности, организованности и др.), интеллектуальных качеств, раскрытием творческого потенциала личности и ее нравственным совершенствованием. Поэтому становление настоящего </w:t>
      </w:r>
      <w:r w:rsidRPr="004954B2">
        <w:rPr>
          <w:rFonts w:ascii="Times New Roman" w:hAnsi="Times New Roman" w:cs="Times New Roman"/>
          <w:sz w:val="24"/>
          <w:szCs w:val="24"/>
        </w:rPr>
        <w:lastRenderedPageBreak/>
        <w:t>профессионала и его профессионализма особенно в сфере государственной службы, всегда связано с личностно-профессиональным развитием.</w:t>
      </w:r>
    </w:p>
    <w:p w:rsidR="004954B2" w:rsidRPr="00CF62DF" w:rsidRDefault="004954B2" w:rsidP="00D3531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свою очередь, </w:t>
      </w:r>
      <w:proofErr w:type="gramStart"/>
      <w:r>
        <w:rPr>
          <w:rFonts w:ascii="Times New Roman" w:hAnsi="Times New Roman" w:cs="Times New Roman"/>
          <w:sz w:val="24"/>
          <w:szCs w:val="24"/>
        </w:rPr>
        <w:t>л</w:t>
      </w:r>
      <w:r w:rsidRPr="004954B2">
        <w:rPr>
          <w:rFonts w:ascii="Times New Roman" w:hAnsi="Times New Roman" w:cs="Times New Roman"/>
          <w:sz w:val="24"/>
          <w:szCs w:val="24"/>
        </w:rPr>
        <w:t>ичностно-профессионально</w:t>
      </w:r>
      <w:proofErr w:type="gramEnd"/>
      <w:r w:rsidRPr="004954B2">
        <w:rPr>
          <w:rFonts w:ascii="Times New Roman" w:hAnsi="Times New Roman" w:cs="Times New Roman"/>
          <w:sz w:val="24"/>
          <w:szCs w:val="24"/>
        </w:rPr>
        <w:t xml:space="preserve"> развитие – это процесс формирования личности, ориентированный на высокие профессиональные достижения, и ее профессионализма, осуществляемый в саморазвитии, профессиональной деятельности и профе</w:t>
      </w:r>
      <w:r w:rsidR="001152F9">
        <w:rPr>
          <w:rFonts w:ascii="Times New Roman" w:hAnsi="Times New Roman" w:cs="Times New Roman"/>
          <w:sz w:val="24"/>
          <w:szCs w:val="24"/>
        </w:rPr>
        <w:t>ссиональных взаимодействиях. [2</w:t>
      </w:r>
      <w:r w:rsidRPr="004954B2">
        <w:rPr>
          <w:rFonts w:ascii="Times New Roman" w:hAnsi="Times New Roman" w:cs="Times New Roman"/>
          <w:sz w:val="24"/>
          <w:szCs w:val="24"/>
        </w:rPr>
        <w:t xml:space="preserve">; </w:t>
      </w:r>
      <w:r w:rsidR="00D3531B">
        <w:rPr>
          <w:rFonts w:ascii="Times New Roman" w:hAnsi="Times New Roman" w:cs="Times New Roman"/>
          <w:sz w:val="24"/>
          <w:szCs w:val="24"/>
        </w:rPr>
        <w:t xml:space="preserve">с. </w:t>
      </w:r>
      <w:r w:rsidRPr="004954B2">
        <w:rPr>
          <w:rFonts w:ascii="Times New Roman" w:hAnsi="Times New Roman" w:cs="Times New Roman"/>
          <w:sz w:val="24"/>
          <w:szCs w:val="24"/>
        </w:rPr>
        <w:t xml:space="preserve">88]. </w:t>
      </w:r>
      <w:r>
        <w:rPr>
          <w:rFonts w:ascii="Times New Roman" w:hAnsi="Times New Roman" w:cs="Times New Roman"/>
          <w:sz w:val="24"/>
          <w:szCs w:val="24"/>
        </w:rPr>
        <w:t>М</w:t>
      </w:r>
      <w:r w:rsidRPr="004954B2">
        <w:rPr>
          <w:rFonts w:ascii="Times New Roman" w:hAnsi="Times New Roman" w:cs="Times New Roman"/>
          <w:sz w:val="24"/>
          <w:szCs w:val="24"/>
        </w:rPr>
        <w:t>ожно сказать, что в процессе личностно-профессионального развития происходят структурные изменения личности.</w:t>
      </w:r>
    </w:p>
    <w:p w:rsidR="00CF62DF" w:rsidRPr="00CF62DF" w:rsidRDefault="00C97344" w:rsidP="00D3531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Анализируя и наблюдая за современной ситуацией в стране и мире, </w:t>
      </w:r>
      <w:r w:rsidR="00CF62DF" w:rsidRPr="00CF62DF">
        <w:rPr>
          <w:rFonts w:ascii="Times New Roman" w:hAnsi="Times New Roman" w:cs="Times New Roman"/>
          <w:sz w:val="24"/>
          <w:szCs w:val="24"/>
        </w:rPr>
        <w:t>есть основание сделать вывод, что сфера государственного управления это огромная система с множеством подсистем и различными связями, и человек (служащий) играет одну из главных ролей в функционировании этой системы, а именно в</w:t>
      </w:r>
      <w:r w:rsidR="00D3531B">
        <w:rPr>
          <w:rFonts w:ascii="Times New Roman" w:hAnsi="Times New Roman" w:cs="Times New Roman"/>
          <w:sz w:val="24"/>
          <w:szCs w:val="24"/>
        </w:rPr>
        <w:t xml:space="preserve"> </w:t>
      </w:r>
      <w:r w:rsidR="00CF62DF" w:rsidRPr="00CF62DF">
        <w:rPr>
          <w:rFonts w:ascii="Times New Roman" w:hAnsi="Times New Roman" w:cs="Times New Roman"/>
          <w:sz w:val="24"/>
          <w:szCs w:val="24"/>
        </w:rPr>
        <w:t xml:space="preserve">регулировании всего свода служебных отношений. </w:t>
      </w:r>
      <w:proofErr w:type="gramStart"/>
      <w:r w:rsidR="00CF62DF" w:rsidRPr="00CF62DF">
        <w:rPr>
          <w:rFonts w:ascii="Times New Roman" w:hAnsi="Times New Roman" w:cs="Times New Roman"/>
          <w:sz w:val="24"/>
          <w:szCs w:val="24"/>
        </w:rPr>
        <w:t>Без человека и его труда не было бы «здоровой» системы государственного управления,</w:t>
      </w:r>
      <w:r w:rsidR="00D3531B">
        <w:rPr>
          <w:rFonts w:ascii="Times New Roman" w:hAnsi="Times New Roman" w:cs="Times New Roman"/>
          <w:sz w:val="24"/>
          <w:szCs w:val="24"/>
        </w:rPr>
        <w:t xml:space="preserve"> </w:t>
      </w:r>
      <w:r w:rsidR="00CF62DF" w:rsidRPr="00CF62DF">
        <w:rPr>
          <w:rFonts w:ascii="Times New Roman" w:hAnsi="Times New Roman" w:cs="Times New Roman"/>
          <w:sz w:val="24"/>
          <w:szCs w:val="24"/>
        </w:rPr>
        <w:t>и поэтому мы считаем, что человек – это один из главных ресурсов, который нужно изучать, и в который нужно вкладывать силы и ресурсы.</w:t>
      </w:r>
      <w:proofErr w:type="gramEnd"/>
    </w:p>
    <w:p w:rsidR="00CF62DF" w:rsidRPr="00CF62DF" w:rsidRDefault="00CF62DF" w:rsidP="00D3531B">
      <w:pPr>
        <w:spacing w:after="0" w:line="360" w:lineRule="auto"/>
        <w:ind w:firstLine="708"/>
        <w:contextualSpacing/>
        <w:jc w:val="both"/>
        <w:rPr>
          <w:rFonts w:ascii="Times New Roman" w:hAnsi="Times New Roman" w:cs="Times New Roman"/>
          <w:sz w:val="24"/>
          <w:szCs w:val="24"/>
        </w:rPr>
      </w:pPr>
      <w:r w:rsidRPr="00CF62DF">
        <w:rPr>
          <w:rFonts w:ascii="Times New Roman" w:hAnsi="Times New Roman" w:cs="Times New Roman"/>
          <w:sz w:val="24"/>
          <w:szCs w:val="24"/>
        </w:rPr>
        <w:t>Увеличение интеллектуального и творческого труда усиливает значимость персонала в системе государственного управления и при этом выдвигает повышенные требования к профессиональным и личностным качествам работнико</w:t>
      </w:r>
      <w:r w:rsidR="008236A9">
        <w:rPr>
          <w:rFonts w:ascii="Times New Roman" w:hAnsi="Times New Roman" w:cs="Times New Roman"/>
          <w:sz w:val="24"/>
          <w:szCs w:val="24"/>
        </w:rPr>
        <w:t xml:space="preserve">в государственной службы, как </w:t>
      </w:r>
      <w:r w:rsidRPr="00CF62DF">
        <w:rPr>
          <w:rFonts w:ascii="Times New Roman" w:hAnsi="Times New Roman" w:cs="Times New Roman"/>
          <w:sz w:val="24"/>
          <w:szCs w:val="24"/>
        </w:rPr>
        <w:t>руководителей, так и специалистов. По нашему мнению, есть рычаги, которые помогут лучше адаптироваться и соответствовать госслужащему новым требованиям и установкам профессиональной деятельности. Для того чтобы специалист как личность был психологически готов к новым вызовам, необходимо моделировать, а именно развивать и совершенствовать систему личностного и профессионального развития специалистов в сфере государственного управления.</w:t>
      </w:r>
    </w:p>
    <w:p w:rsidR="00CF62DF" w:rsidRPr="00D3531B" w:rsidRDefault="00D3531B" w:rsidP="00D3531B">
      <w:pPr>
        <w:spacing w:after="0" w:line="360" w:lineRule="auto"/>
        <w:ind w:firstLine="708"/>
        <w:contextualSpacing/>
        <w:jc w:val="center"/>
        <w:rPr>
          <w:rFonts w:ascii="Times New Roman" w:hAnsi="Times New Roman" w:cs="Times New Roman"/>
          <w:b/>
          <w:sz w:val="24"/>
          <w:szCs w:val="24"/>
        </w:rPr>
      </w:pPr>
      <w:r w:rsidRPr="00D3531B">
        <w:rPr>
          <w:rFonts w:ascii="Times New Roman" w:hAnsi="Times New Roman" w:cs="Times New Roman"/>
          <w:b/>
          <w:sz w:val="24"/>
          <w:szCs w:val="24"/>
        </w:rPr>
        <w:t>Список литературы</w:t>
      </w:r>
    </w:p>
    <w:p w:rsidR="001152F9" w:rsidRPr="001152F9" w:rsidRDefault="001152F9" w:rsidP="00D3531B">
      <w:pPr>
        <w:pStyle w:val="a3"/>
        <w:numPr>
          <w:ilvl w:val="0"/>
          <w:numId w:val="1"/>
        </w:numPr>
        <w:spacing w:before="0" w:beforeAutospacing="0" w:after="0" w:afterAutospacing="0" w:line="360" w:lineRule="auto"/>
        <w:ind w:left="714" w:hanging="357"/>
        <w:contextualSpacing/>
        <w:jc w:val="both"/>
        <w:rPr>
          <w:color w:val="000000"/>
          <w:sz w:val="27"/>
          <w:szCs w:val="27"/>
        </w:rPr>
      </w:pPr>
      <w:r w:rsidRPr="001152F9">
        <w:rPr>
          <w:color w:val="000000"/>
          <w:sz w:val="27"/>
          <w:szCs w:val="27"/>
        </w:rPr>
        <w:t>Личностное развитие // Энциклопедия практической психологии "</w:t>
      </w:r>
      <w:proofErr w:type="spellStart"/>
      <w:r w:rsidRPr="001152F9">
        <w:rPr>
          <w:color w:val="000000"/>
          <w:sz w:val="27"/>
          <w:szCs w:val="27"/>
        </w:rPr>
        <w:t>Психоголос</w:t>
      </w:r>
      <w:proofErr w:type="spellEnd"/>
      <w:r w:rsidRPr="001152F9">
        <w:rPr>
          <w:color w:val="000000"/>
          <w:sz w:val="27"/>
          <w:szCs w:val="27"/>
        </w:rPr>
        <w:t>". [Электронный ресурс]. – Режим доступа: http://www.psychologos.ru/articles/view/lichnostnoe_razvitie (дата о</w:t>
      </w:r>
      <w:r>
        <w:rPr>
          <w:color w:val="000000"/>
          <w:sz w:val="27"/>
          <w:szCs w:val="27"/>
        </w:rPr>
        <w:t>бращения: 19.09</w:t>
      </w:r>
      <w:r w:rsidRPr="001152F9">
        <w:rPr>
          <w:color w:val="000000"/>
          <w:sz w:val="27"/>
          <w:szCs w:val="27"/>
        </w:rPr>
        <w:t>.2015).</w:t>
      </w:r>
    </w:p>
    <w:p w:rsidR="00EE165A" w:rsidRPr="00EE165A" w:rsidRDefault="001152F9" w:rsidP="00D3531B">
      <w:pPr>
        <w:pStyle w:val="a3"/>
        <w:numPr>
          <w:ilvl w:val="0"/>
          <w:numId w:val="1"/>
        </w:numPr>
        <w:spacing w:before="0" w:beforeAutospacing="0" w:after="0" w:afterAutospacing="0" w:line="360" w:lineRule="auto"/>
        <w:ind w:left="714" w:hanging="357"/>
        <w:contextualSpacing/>
        <w:jc w:val="both"/>
        <w:rPr>
          <w:color w:val="000000"/>
          <w:sz w:val="27"/>
          <w:szCs w:val="27"/>
        </w:rPr>
      </w:pPr>
      <w:proofErr w:type="spellStart"/>
      <w:r w:rsidRPr="001152F9">
        <w:rPr>
          <w:color w:val="000000"/>
          <w:sz w:val="27"/>
          <w:szCs w:val="27"/>
        </w:rPr>
        <w:t>Деркач</w:t>
      </w:r>
      <w:proofErr w:type="spellEnd"/>
      <w:r w:rsidRPr="001152F9">
        <w:rPr>
          <w:color w:val="000000"/>
          <w:sz w:val="27"/>
          <w:szCs w:val="27"/>
        </w:rPr>
        <w:t xml:space="preserve"> А.А. </w:t>
      </w:r>
      <w:proofErr w:type="spellStart"/>
      <w:r w:rsidRPr="001152F9">
        <w:rPr>
          <w:color w:val="000000"/>
          <w:sz w:val="27"/>
          <w:szCs w:val="27"/>
        </w:rPr>
        <w:t>Акмеологические</w:t>
      </w:r>
      <w:proofErr w:type="spellEnd"/>
      <w:r w:rsidRPr="001152F9">
        <w:rPr>
          <w:color w:val="000000"/>
          <w:sz w:val="27"/>
          <w:szCs w:val="27"/>
        </w:rPr>
        <w:t xml:space="preserve"> основы развития профессионала / А.А. </w:t>
      </w:r>
      <w:proofErr w:type="spellStart"/>
      <w:r w:rsidRPr="001152F9">
        <w:rPr>
          <w:color w:val="000000"/>
          <w:sz w:val="27"/>
          <w:szCs w:val="27"/>
        </w:rPr>
        <w:t>Деркач</w:t>
      </w:r>
      <w:proofErr w:type="spellEnd"/>
      <w:r w:rsidRPr="001152F9">
        <w:rPr>
          <w:color w:val="000000"/>
          <w:sz w:val="27"/>
          <w:szCs w:val="27"/>
        </w:rPr>
        <w:t>. – М.: Издательство Московского психолого-социального института; Воронеж: НПО «МОДЭК», 2004. – 752 с.</w:t>
      </w:r>
    </w:p>
    <w:sectPr w:rsidR="00EE165A" w:rsidRPr="00EE165A" w:rsidSect="00E33BA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56AE3"/>
    <w:multiLevelType w:val="hybridMultilevel"/>
    <w:tmpl w:val="2988C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C793E"/>
    <w:rsid w:val="00021715"/>
    <w:rsid w:val="000311A5"/>
    <w:rsid w:val="00043A68"/>
    <w:rsid w:val="00074A81"/>
    <w:rsid w:val="0009689F"/>
    <w:rsid w:val="000B61A9"/>
    <w:rsid w:val="000B6474"/>
    <w:rsid w:val="000C7F9C"/>
    <w:rsid w:val="001152F9"/>
    <w:rsid w:val="00121358"/>
    <w:rsid w:val="001420D3"/>
    <w:rsid w:val="00157401"/>
    <w:rsid w:val="001903A6"/>
    <w:rsid w:val="001A5813"/>
    <w:rsid w:val="001B49F1"/>
    <w:rsid w:val="001C6E68"/>
    <w:rsid w:val="001D26D2"/>
    <w:rsid w:val="001D48CD"/>
    <w:rsid w:val="001E5417"/>
    <w:rsid w:val="001F01DB"/>
    <w:rsid w:val="001F4FEE"/>
    <w:rsid w:val="0021145D"/>
    <w:rsid w:val="0026089C"/>
    <w:rsid w:val="00284FA2"/>
    <w:rsid w:val="002864D7"/>
    <w:rsid w:val="002946DF"/>
    <w:rsid w:val="002A3565"/>
    <w:rsid w:val="002C76A1"/>
    <w:rsid w:val="002D1C13"/>
    <w:rsid w:val="002E4E93"/>
    <w:rsid w:val="002F3413"/>
    <w:rsid w:val="0031091B"/>
    <w:rsid w:val="00313975"/>
    <w:rsid w:val="00336555"/>
    <w:rsid w:val="0034069F"/>
    <w:rsid w:val="00346973"/>
    <w:rsid w:val="00357035"/>
    <w:rsid w:val="00367BB2"/>
    <w:rsid w:val="003A4D66"/>
    <w:rsid w:val="003C474B"/>
    <w:rsid w:val="003D3DA0"/>
    <w:rsid w:val="003D7570"/>
    <w:rsid w:val="003E3147"/>
    <w:rsid w:val="003E521A"/>
    <w:rsid w:val="003E65E9"/>
    <w:rsid w:val="003F23EA"/>
    <w:rsid w:val="003F59A8"/>
    <w:rsid w:val="0043688F"/>
    <w:rsid w:val="0045058E"/>
    <w:rsid w:val="00455DB9"/>
    <w:rsid w:val="00467312"/>
    <w:rsid w:val="00485909"/>
    <w:rsid w:val="004954B2"/>
    <w:rsid w:val="004E2A86"/>
    <w:rsid w:val="004F2C25"/>
    <w:rsid w:val="00501F94"/>
    <w:rsid w:val="00527079"/>
    <w:rsid w:val="00530210"/>
    <w:rsid w:val="00535E36"/>
    <w:rsid w:val="00552370"/>
    <w:rsid w:val="005713A4"/>
    <w:rsid w:val="00571EFD"/>
    <w:rsid w:val="00573415"/>
    <w:rsid w:val="00574E26"/>
    <w:rsid w:val="005961F5"/>
    <w:rsid w:val="005C793E"/>
    <w:rsid w:val="005D0C70"/>
    <w:rsid w:val="005F7B45"/>
    <w:rsid w:val="006119AE"/>
    <w:rsid w:val="006206B0"/>
    <w:rsid w:val="00660966"/>
    <w:rsid w:val="006866CF"/>
    <w:rsid w:val="00690EF5"/>
    <w:rsid w:val="00694346"/>
    <w:rsid w:val="006A2EFD"/>
    <w:rsid w:val="006A312C"/>
    <w:rsid w:val="006B2ED0"/>
    <w:rsid w:val="00702DC1"/>
    <w:rsid w:val="007179AA"/>
    <w:rsid w:val="007477C2"/>
    <w:rsid w:val="00766E39"/>
    <w:rsid w:val="0077200D"/>
    <w:rsid w:val="00772B67"/>
    <w:rsid w:val="007B1D5E"/>
    <w:rsid w:val="007B6F52"/>
    <w:rsid w:val="007C0814"/>
    <w:rsid w:val="007C4E8F"/>
    <w:rsid w:val="00810504"/>
    <w:rsid w:val="00811C52"/>
    <w:rsid w:val="008236A9"/>
    <w:rsid w:val="0082759A"/>
    <w:rsid w:val="00834924"/>
    <w:rsid w:val="00841FF6"/>
    <w:rsid w:val="00851B0D"/>
    <w:rsid w:val="008822D2"/>
    <w:rsid w:val="0089639D"/>
    <w:rsid w:val="008A45F0"/>
    <w:rsid w:val="008B6A3A"/>
    <w:rsid w:val="008D48D9"/>
    <w:rsid w:val="008F5F14"/>
    <w:rsid w:val="009049F1"/>
    <w:rsid w:val="0090534A"/>
    <w:rsid w:val="0091249E"/>
    <w:rsid w:val="0092152C"/>
    <w:rsid w:val="00921D9C"/>
    <w:rsid w:val="0093470D"/>
    <w:rsid w:val="0094714E"/>
    <w:rsid w:val="009837A2"/>
    <w:rsid w:val="00990BBE"/>
    <w:rsid w:val="00993B0C"/>
    <w:rsid w:val="009A2803"/>
    <w:rsid w:val="009D629B"/>
    <w:rsid w:val="009F63DA"/>
    <w:rsid w:val="00A02B99"/>
    <w:rsid w:val="00A0358B"/>
    <w:rsid w:val="00A0517B"/>
    <w:rsid w:val="00A540A0"/>
    <w:rsid w:val="00A5762E"/>
    <w:rsid w:val="00A7369C"/>
    <w:rsid w:val="00AB0FCE"/>
    <w:rsid w:val="00AB477B"/>
    <w:rsid w:val="00AC54F5"/>
    <w:rsid w:val="00AD2126"/>
    <w:rsid w:val="00AE7795"/>
    <w:rsid w:val="00AF61AE"/>
    <w:rsid w:val="00B109BA"/>
    <w:rsid w:val="00B24ECD"/>
    <w:rsid w:val="00B32F6C"/>
    <w:rsid w:val="00B32F77"/>
    <w:rsid w:val="00B7756B"/>
    <w:rsid w:val="00BC1414"/>
    <w:rsid w:val="00BC2D27"/>
    <w:rsid w:val="00BF7898"/>
    <w:rsid w:val="00C0289A"/>
    <w:rsid w:val="00C06DE6"/>
    <w:rsid w:val="00C20684"/>
    <w:rsid w:val="00C33B12"/>
    <w:rsid w:val="00C7464C"/>
    <w:rsid w:val="00C7708D"/>
    <w:rsid w:val="00C90D00"/>
    <w:rsid w:val="00C97344"/>
    <w:rsid w:val="00CB4643"/>
    <w:rsid w:val="00CC656C"/>
    <w:rsid w:val="00CE0B2A"/>
    <w:rsid w:val="00CF62DF"/>
    <w:rsid w:val="00D0006F"/>
    <w:rsid w:val="00D0486C"/>
    <w:rsid w:val="00D20CB2"/>
    <w:rsid w:val="00D3531B"/>
    <w:rsid w:val="00D436E8"/>
    <w:rsid w:val="00D44822"/>
    <w:rsid w:val="00D4598E"/>
    <w:rsid w:val="00D713D9"/>
    <w:rsid w:val="00D96D9D"/>
    <w:rsid w:val="00D970F7"/>
    <w:rsid w:val="00DC4E4D"/>
    <w:rsid w:val="00DD50D0"/>
    <w:rsid w:val="00DE14DD"/>
    <w:rsid w:val="00DE4810"/>
    <w:rsid w:val="00DF38A4"/>
    <w:rsid w:val="00E24833"/>
    <w:rsid w:val="00E275D3"/>
    <w:rsid w:val="00E2792A"/>
    <w:rsid w:val="00E33BA6"/>
    <w:rsid w:val="00E70211"/>
    <w:rsid w:val="00E81B98"/>
    <w:rsid w:val="00EA05F2"/>
    <w:rsid w:val="00EA1C7E"/>
    <w:rsid w:val="00EB0F1A"/>
    <w:rsid w:val="00EC3210"/>
    <w:rsid w:val="00EC713C"/>
    <w:rsid w:val="00ED7D7F"/>
    <w:rsid w:val="00EE165A"/>
    <w:rsid w:val="00F01D7C"/>
    <w:rsid w:val="00F033AB"/>
    <w:rsid w:val="00F264DE"/>
    <w:rsid w:val="00F41A15"/>
    <w:rsid w:val="00F44D61"/>
    <w:rsid w:val="00F858F0"/>
    <w:rsid w:val="00F87A70"/>
    <w:rsid w:val="00FB5448"/>
    <w:rsid w:val="00FD3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66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3</cp:revision>
  <dcterms:created xsi:type="dcterms:W3CDTF">2015-09-28T00:19:00Z</dcterms:created>
  <dcterms:modified xsi:type="dcterms:W3CDTF">2015-09-28T00:20:00Z</dcterms:modified>
</cp:coreProperties>
</file>