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B5" w:rsidRPr="001A4FB5" w:rsidRDefault="001A4FB5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УДК 378.14</w:t>
      </w:r>
    </w:p>
    <w:p w:rsidR="00B910D0" w:rsidRPr="001A4FB5" w:rsidRDefault="00B910D0" w:rsidP="001A4FB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4FB5">
        <w:rPr>
          <w:rFonts w:ascii="Times New Roman" w:hAnsi="Times New Roman" w:cs="Times New Roman"/>
          <w:sz w:val="24"/>
          <w:szCs w:val="24"/>
        </w:rPr>
        <w:t>Потанина Т. С., Симаков И. Д.</w:t>
      </w:r>
    </w:p>
    <w:p w:rsidR="00B910D0" w:rsidRPr="001A4FB5" w:rsidRDefault="00B910D0" w:rsidP="001A4FB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4FB5">
        <w:rPr>
          <w:rFonts w:ascii="Times New Roman" w:hAnsi="Times New Roman" w:cs="Times New Roman"/>
          <w:sz w:val="24"/>
          <w:szCs w:val="24"/>
        </w:rPr>
        <w:t>г. Иркутск</w:t>
      </w:r>
    </w:p>
    <w:p w:rsidR="001E1E37" w:rsidRPr="00306B45" w:rsidRDefault="004A7BB9" w:rsidP="001A4FB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45">
        <w:rPr>
          <w:rFonts w:ascii="Times New Roman" w:hAnsi="Times New Roman" w:cs="Times New Roman"/>
          <w:b/>
          <w:sz w:val="24"/>
          <w:szCs w:val="24"/>
        </w:rPr>
        <w:t xml:space="preserve">Международная стандартизация </w:t>
      </w:r>
      <w:r w:rsidR="001E1E37" w:rsidRPr="00306B45">
        <w:rPr>
          <w:rFonts w:ascii="Times New Roman" w:hAnsi="Times New Roman" w:cs="Times New Roman"/>
          <w:b/>
          <w:sz w:val="24"/>
          <w:szCs w:val="24"/>
        </w:rPr>
        <w:t xml:space="preserve">высшего </w:t>
      </w:r>
      <w:r w:rsidR="00EB79B2" w:rsidRPr="00306B45">
        <w:rPr>
          <w:rFonts w:ascii="Times New Roman" w:hAnsi="Times New Roman" w:cs="Times New Roman"/>
          <w:b/>
          <w:sz w:val="24"/>
          <w:szCs w:val="24"/>
        </w:rPr>
        <w:t xml:space="preserve">образования как </w:t>
      </w:r>
      <w:r w:rsidR="00FC6441" w:rsidRPr="00306B45">
        <w:rPr>
          <w:rFonts w:ascii="Times New Roman" w:hAnsi="Times New Roman" w:cs="Times New Roman"/>
          <w:b/>
          <w:sz w:val="24"/>
          <w:szCs w:val="24"/>
        </w:rPr>
        <w:t>угроза</w:t>
      </w:r>
      <w:r w:rsidR="00EB79B2" w:rsidRPr="0030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41" w:rsidRPr="00306B45">
        <w:rPr>
          <w:rFonts w:ascii="Times New Roman" w:hAnsi="Times New Roman" w:cs="Times New Roman"/>
          <w:b/>
          <w:sz w:val="24"/>
          <w:szCs w:val="24"/>
        </w:rPr>
        <w:t xml:space="preserve">потери </w:t>
      </w:r>
      <w:r w:rsidR="00B94FE1" w:rsidRPr="00306B45">
        <w:rPr>
          <w:rFonts w:ascii="Times New Roman" w:hAnsi="Times New Roman" w:cs="Times New Roman"/>
          <w:b/>
          <w:sz w:val="24"/>
          <w:szCs w:val="24"/>
        </w:rPr>
        <w:t>национальной</w:t>
      </w:r>
      <w:r w:rsidR="00EB79B2" w:rsidRPr="00306B45">
        <w:rPr>
          <w:rFonts w:ascii="Times New Roman" w:hAnsi="Times New Roman" w:cs="Times New Roman"/>
          <w:b/>
          <w:sz w:val="24"/>
          <w:szCs w:val="24"/>
        </w:rPr>
        <w:t xml:space="preserve"> идентичности</w:t>
      </w:r>
    </w:p>
    <w:p w:rsidR="00AE4C12" w:rsidRPr="00D22BA8" w:rsidRDefault="00600B21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A8">
        <w:rPr>
          <w:rFonts w:ascii="Times New Roman" w:hAnsi="Times New Roman" w:cs="Times New Roman"/>
          <w:sz w:val="24"/>
          <w:szCs w:val="24"/>
        </w:rPr>
        <w:t>В условиях однополярного мира</w:t>
      </w:r>
      <w:r w:rsidR="00A77B0C" w:rsidRPr="00D22BA8">
        <w:rPr>
          <w:rFonts w:ascii="Times New Roman" w:hAnsi="Times New Roman" w:cs="Times New Roman"/>
          <w:sz w:val="24"/>
          <w:szCs w:val="24"/>
        </w:rPr>
        <w:t xml:space="preserve"> </w:t>
      </w:r>
      <w:r w:rsidR="002E06E0" w:rsidRPr="00D22BA8">
        <w:rPr>
          <w:rFonts w:ascii="Times New Roman" w:hAnsi="Times New Roman" w:cs="Times New Roman"/>
          <w:sz w:val="24"/>
          <w:szCs w:val="24"/>
        </w:rPr>
        <w:t>в</w:t>
      </w:r>
      <w:r w:rsidR="00A77B0C" w:rsidRPr="00D22BA8">
        <w:rPr>
          <w:rFonts w:ascii="Times New Roman" w:hAnsi="Times New Roman" w:cs="Times New Roman"/>
          <w:sz w:val="24"/>
          <w:szCs w:val="24"/>
        </w:rPr>
        <w:t>опрос интеграции стран в рамки парадигм, задаваемых наиболее развитыми государствами в различных сферах жизни</w:t>
      </w:r>
      <w:r w:rsidR="00F356F4" w:rsidRPr="00D22BA8">
        <w:rPr>
          <w:rFonts w:ascii="Times New Roman" w:hAnsi="Times New Roman" w:cs="Times New Roman"/>
          <w:sz w:val="24"/>
          <w:szCs w:val="24"/>
        </w:rPr>
        <w:t>,</w:t>
      </w:r>
      <w:r w:rsidR="002E06E0" w:rsidRPr="00D22BA8">
        <w:rPr>
          <w:rFonts w:ascii="Times New Roman" w:hAnsi="Times New Roman" w:cs="Times New Roman"/>
          <w:sz w:val="24"/>
          <w:szCs w:val="24"/>
        </w:rPr>
        <w:t xml:space="preserve"> становится все острее.</w:t>
      </w:r>
      <w:r w:rsidR="00A77B0C" w:rsidRPr="00D22BA8">
        <w:rPr>
          <w:rFonts w:ascii="Times New Roman" w:hAnsi="Times New Roman" w:cs="Times New Roman"/>
          <w:sz w:val="24"/>
          <w:szCs w:val="24"/>
        </w:rPr>
        <w:t xml:space="preserve"> </w:t>
      </w:r>
      <w:r w:rsidR="002E06E0" w:rsidRPr="00D22BA8">
        <w:rPr>
          <w:rFonts w:ascii="Times New Roman" w:hAnsi="Times New Roman" w:cs="Times New Roman"/>
          <w:sz w:val="24"/>
          <w:szCs w:val="24"/>
        </w:rPr>
        <w:t>Промедление</w:t>
      </w:r>
      <w:r w:rsidR="00A77B0C" w:rsidRPr="00D22BA8">
        <w:rPr>
          <w:rFonts w:ascii="Times New Roman" w:hAnsi="Times New Roman" w:cs="Times New Roman"/>
          <w:sz w:val="24"/>
          <w:szCs w:val="24"/>
        </w:rPr>
        <w:t xml:space="preserve"> во внутренних реформах</w:t>
      </w:r>
      <w:r w:rsidR="00F356F4" w:rsidRPr="00D22BA8">
        <w:rPr>
          <w:rFonts w:ascii="Times New Roman" w:hAnsi="Times New Roman" w:cs="Times New Roman"/>
          <w:sz w:val="24"/>
          <w:szCs w:val="24"/>
        </w:rPr>
        <w:t xml:space="preserve"> </w:t>
      </w:r>
      <w:r w:rsidR="00A77B0C" w:rsidRPr="00D22BA8">
        <w:rPr>
          <w:rFonts w:ascii="Times New Roman" w:hAnsi="Times New Roman" w:cs="Times New Roman"/>
          <w:sz w:val="24"/>
          <w:szCs w:val="24"/>
        </w:rPr>
        <w:t>может привести к серьезному отставанию от мировых лидеров</w:t>
      </w:r>
      <w:r w:rsidR="00F356F4" w:rsidRPr="00D22BA8">
        <w:rPr>
          <w:rFonts w:ascii="Times New Roman" w:hAnsi="Times New Roman" w:cs="Times New Roman"/>
          <w:sz w:val="24"/>
          <w:szCs w:val="24"/>
        </w:rPr>
        <w:t xml:space="preserve"> по многим показателям</w:t>
      </w:r>
      <w:r w:rsidR="00A77B0C" w:rsidRPr="00D22BA8">
        <w:rPr>
          <w:rFonts w:ascii="Times New Roman" w:hAnsi="Times New Roman" w:cs="Times New Roman"/>
          <w:sz w:val="24"/>
          <w:szCs w:val="24"/>
        </w:rPr>
        <w:t>.</w:t>
      </w:r>
      <w:r w:rsidR="00E26BEF">
        <w:rPr>
          <w:rFonts w:ascii="Times New Roman" w:hAnsi="Times New Roman" w:cs="Times New Roman"/>
          <w:sz w:val="24"/>
          <w:szCs w:val="24"/>
        </w:rPr>
        <w:t xml:space="preserve"> </w:t>
      </w:r>
      <w:r w:rsidR="00F356F4" w:rsidRPr="00D22BA8">
        <w:rPr>
          <w:rFonts w:ascii="Times New Roman" w:hAnsi="Times New Roman" w:cs="Times New Roman"/>
          <w:sz w:val="24"/>
          <w:szCs w:val="24"/>
        </w:rPr>
        <w:t>В качестве</w:t>
      </w:r>
      <w:r w:rsidR="008472A9" w:rsidRPr="00D22BA8">
        <w:rPr>
          <w:rFonts w:ascii="Times New Roman" w:hAnsi="Times New Roman" w:cs="Times New Roman"/>
          <w:sz w:val="24"/>
          <w:szCs w:val="24"/>
        </w:rPr>
        <w:t xml:space="preserve"> замены устаревшей системе</w:t>
      </w:r>
      <w:r w:rsidR="00F356F4" w:rsidRPr="00D22BA8">
        <w:rPr>
          <w:rFonts w:ascii="Times New Roman" w:hAnsi="Times New Roman" w:cs="Times New Roman"/>
          <w:sz w:val="24"/>
          <w:szCs w:val="24"/>
        </w:rPr>
        <w:t xml:space="preserve"> советского высшего образования Россия решила вступить в Болонский процесс. </w:t>
      </w:r>
      <w:proofErr w:type="gramStart"/>
      <w:r w:rsidR="00F356F4" w:rsidRPr="00D22BA8">
        <w:rPr>
          <w:rFonts w:ascii="Times New Roman" w:hAnsi="Times New Roman" w:cs="Times New Roman"/>
          <w:sz w:val="24"/>
          <w:szCs w:val="24"/>
        </w:rPr>
        <w:t>Интеграция в уже существующую систему</w:t>
      </w:r>
      <w:r w:rsidR="008472A9" w:rsidRPr="00D22BA8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F356F4" w:rsidRPr="00D22BA8">
        <w:rPr>
          <w:rFonts w:ascii="Times New Roman" w:hAnsi="Times New Roman" w:cs="Times New Roman"/>
          <w:sz w:val="24"/>
          <w:szCs w:val="24"/>
        </w:rPr>
        <w:t>, а не создание собственной, призвано приб</w:t>
      </w:r>
      <w:r w:rsidR="00223418" w:rsidRPr="00D22BA8">
        <w:rPr>
          <w:rFonts w:ascii="Times New Roman" w:hAnsi="Times New Roman" w:cs="Times New Roman"/>
          <w:sz w:val="24"/>
          <w:szCs w:val="24"/>
        </w:rPr>
        <w:t xml:space="preserve">лизить российское образование к </w:t>
      </w:r>
      <w:r w:rsidR="00F356F4" w:rsidRPr="00D22BA8">
        <w:rPr>
          <w:rFonts w:ascii="Times New Roman" w:hAnsi="Times New Roman" w:cs="Times New Roman"/>
          <w:sz w:val="24"/>
          <w:szCs w:val="24"/>
        </w:rPr>
        <w:t>стандартам</w:t>
      </w:r>
      <w:r w:rsidR="00223418" w:rsidRPr="00D22BA8">
        <w:rPr>
          <w:rFonts w:ascii="Times New Roman" w:hAnsi="Times New Roman" w:cs="Times New Roman"/>
          <w:sz w:val="24"/>
          <w:szCs w:val="24"/>
        </w:rPr>
        <w:t>, существующим в Европе</w:t>
      </w:r>
      <w:r w:rsidR="00F356F4" w:rsidRPr="00D22B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1A27" w:rsidRPr="00D22BA8">
        <w:rPr>
          <w:rFonts w:ascii="Times New Roman" w:hAnsi="Times New Roman" w:cs="Times New Roman"/>
          <w:sz w:val="24"/>
          <w:szCs w:val="24"/>
        </w:rPr>
        <w:t xml:space="preserve"> Важность своевременных и продуманных реформ образования трудно переоценить – в современном мире знания</w:t>
      </w:r>
      <w:r w:rsidR="00AE4C12" w:rsidRPr="00D22BA8">
        <w:rPr>
          <w:rFonts w:ascii="Times New Roman" w:hAnsi="Times New Roman" w:cs="Times New Roman"/>
          <w:sz w:val="24"/>
          <w:szCs w:val="24"/>
        </w:rPr>
        <w:t>,</w:t>
      </w:r>
      <w:r w:rsidR="00501A27" w:rsidRPr="00D22BA8">
        <w:rPr>
          <w:rFonts w:ascii="Times New Roman" w:hAnsi="Times New Roman" w:cs="Times New Roman"/>
          <w:sz w:val="24"/>
          <w:szCs w:val="24"/>
        </w:rPr>
        <w:t xml:space="preserve"> как ресурс</w:t>
      </w:r>
      <w:r w:rsidR="00AE4C12" w:rsidRPr="00D22BA8">
        <w:rPr>
          <w:rFonts w:ascii="Times New Roman" w:hAnsi="Times New Roman" w:cs="Times New Roman"/>
          <w:sz w:val="24"/>
          <w:szCs w:val="24"/>
        </w:rPr>
        <w:t>,</w:t>
      </w:r>
      <w:r w:rsidR="00501A27" w:rsidRPr="00D22BA8">
        <w:rPr>
          <w:rFonts w:ascii="Times New Roman" w:hAnsi="Times New Roman" w:cs="Times New Roman"/>
          <w:sz w:val="24"/>
          <w:szCs w:val="24"/>
        </w:rPr>
        <w:t xml:space="preserve"> играет все большую роль в усилении национальной конкурентоспособности.</w:t>
      </w:r>
      <w:r w:rsidR="00756568" w:rsidRPr="00D22BA8">
        <w:rPr>
          <w:rFonts w:ascii="Times New Roman" w:hAnsi="Times New Roman" w:cs="Times New Roman"/>
          <w:sz w:val="24"/>
          <w:szCs w:val="24"/>
        </w:rPr>
        <w:t xml:space="preserve"> Построение инновационной экономики невозможно без развитой науки, которая не имеет будущего </w:t>
      </w:r>
      <w:r w:rsidR="00613C8B" w:rsidRPr="00D22BA8">
        <w:rPr>
          <w:rFonts w:ascii="Times New Roman" w:hAnsi="Times New Roman" w:cs="Times New Roman"/>
          <w:sz w:val="24"/>
          <w:szCs w:val="24"/>
        </w:rPr>
        <w:t xml:space="preserve">без качественного образования. </w:t>
      </w:r>
    </w:p>
    <w:p w:rsidR="000D25C4" w:rsidRPr="00D22BA8" w:rsidRDefault="000D25C4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вступила в Болонский процесс для увеличения привлекательности российского образования за рубежом, привлечения иностранных граждан для обучения в российских вузах, укрепления позиций страны на мировом рынке образовательных услуг. С этой точки зрения Болонский процесс следует рассматривать как процесс глобализации образования.</w:t>
      </w:r>
    </w:p>
    <w:p w:rsidR="00026F64" w:rsidRDefault="000D25C4" w:rsidP="001A4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заметить, что уже начавшийся процесс перехода на Болонскую систему 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последующие нововведения в сфере образования </w:t>
      </w:r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 </w:t>
      </w:r>
      <w:proofErr w:type="gramStart"/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критики</w:t>
      </w:r>
      <w:proofErr w:type="gramEnd"/>
      <w:r w:rsidRPr="00D2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среди преподавателей, так и среди студентов. 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в образовательном процессе показали свою несостоятельность в методическом и организационном обеспечении внедрения нововведений, также недооценено социокультурное влияние на сферу образования в России. </w:t>
      </w:r>
      <w:r w:rsidR="004A7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з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ападный тип образования преимущественно рыночного типа, </w:t>
      </w:r>
      <w:r w:rsid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которого университет – это так называемый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«инкубатор» подготовки прикладных специалистов, удовлетворяющ</w:t>
      </w:r>
      <w:r w:rsidR="004A7BB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2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практическим потребностям общества. Классическая российская модель образования, наоборот, </w:t>
      </w:r>
      <w:r w:rsidR="007F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proofErr w:type="gramStart"/>
      <w:r w:rsid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духовное воспитание личности, на формирование ее целостного научно-м</w:t>
      </w:r>
      <w:r w:rsidR="007F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атериалистического мировоззрения, и объединяла в себе </w:t>
      </w:r>
      <w:r w:rsidR="0002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образовательную, прикладную, культурно-идентифицирующую, развивающую и другие функции. </w:t>
      </w:r>
      <w:r w:rsidR="007F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5C4" w:rsidRDefault="00026F64" w:rsidP="001A4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Российское образование на </w:t>
      </w:r>
      <w:r w:rsid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находится в поиске своей идентичности, вследствие че</w:t>
      </w:r>
      <w:r w:rsidR="001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приходится перенимать иностранный опыт и примыкать к мировым </w:t>
      </w:r>
      <w:proofErr w:type="gramStart"/>
      <w:r w:rsidR="00154A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процессам</w:t>
      </w:r>
      <w:proofErr w:type="gramEnd"/>
      <w:r w:rsidR="0015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ведущим к стандартизации образовательных программ и, как следствие, постепенному отказу от национального компонента в образовательной системе.  </w:t>
      </w:r>
      <w:r w:rsid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Рыночная направленность образования вызывает «масштабную перестройку ценностных ориентаций и мотиваций </w:t>
      </w:r>
      <w:proofErr w:type="gramStart"/>
      <w:r w:rsid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преподавателей, так и студентов»</w:t>
      </w:r>
      <w:r w:rsidR="0022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переориентирует 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от способности к безвозмездному служению общему благу к удовлетворения утилитарных потребностей </w:t>
      </w:r>
      <w:r w:rsidR="00950914" w:rsidRP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47F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0914" w:rsidRPr="00392C0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A5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="008A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сменяется </w:t>
      </w:r>
      <w:proofErr w:type="spellStart"/>
      <w:r w:rsidR="008A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</w:t>
      </w:r>
      <w:proofErr w:type="spellEnd"/>
      <w:r w:rsidR="008A5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</w:t>
      </w:r>
      <w:r w:rsidR="007D6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важными становятся компетенции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6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адаптацией к условиям возрастающей конкуренции, лидерским качествам, предприимчивости и др</w:t>
      </w:r>
      <w:r w:rsidR="00B4263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="0095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441" w:rsidRPr="00392C07" w:rsidRDefault="00FC6441" w:rsidP="001A4F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советской системы образования заключилась в развитии способности, а также стремления к самообразованию, и, как и другие «компетенции» эта способность являлась следствием комплексного образовательного процесса и его итогам. В </w:t>
      </w:r>
      <w:proofErr w:type="gramStart"/>
      <w:r w:rsidRPr="0030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0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кажется бессмысленным требуемый </w:t>
      </w:r>
      <w:proofErr w:type="spellStart"/>
      <w:r w:rsidRPr="00306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</w:t>
      </w:r>
      <w:proofErr w:type="spellEnd"/>
      <w:r w:rsidRPr="0030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подходом, поиск ее проявлений в какой-то отдельной дисциплине.</w:t>
      </w:r>
      <w:r w:rsidR="00FE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3D6" w:rsidRPr="00D22BA8" w:rsidRDefault="00154A74" w:rsidP="00FE77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результатов унификации образовательных программ у стран-участниц </w:t>
      </w:r>
      <w:r w:rsidR="003235B3" w:rsidRPr="00D22BA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E4C12" w:rsidRPr="00D22BA8">
        <w:rPr>
          <w:rFonts w:ascii="Times New Roman" w:hAnsi="Times New Roman" w:cs="Times New Roman"/>
          <w:sz w:val="24"/>
          <w:szCs w:val="24"/>
        </w:rPr>
        <w:t>повышени</w:t>
      </w:r>
      <w:r w:rsidR="003235B3" w:rsidRPr="00D22BA8">
        <w:rPr>
          <w:rFonts w:ascii="Times New Roman" w:hAnsi="Times New Roman" w:cs="Times New Roman"/>
          <w:sz w:val="24"/>
          <w:szCs w:val="24"/>
        </w:rPr>
        <w:t>е</w:t>
      </w:r>
      <w:r w:rsidR="00AE4C12" w:rsidRPr="00D22BA8">
        <w:rPr>
          <w:rFonts w:ascii="Times New Roman" w:hAnsi="Times New Roman" w:cs="Times New Roman"/>
          <w:sz w:val="24"/>
          <w:szCs w:val="24"/>
        </w:rPr>
        <w:t xml:space="preserve"> международной академической мобильности</w:t>
      </w:r>
      <w:r w:rsidR="003235B3" w:rsidRPr="00D22BA8">
        <w:rPr>
          <w:rFonts w:ascii="Times New Roman" w:hAnsi="Times New Roman" w:cs="Times New Roman"/>
          <w:sz w:val="24"/>
          <w:szCs w:val="24"/>
        </w:rPr>
        <w:t>. Безусловно, данная практика обладает рядом преимуществ</w:t>
      </w:r>
      <w:r w:rsidR="00AA4FB8" w:rsidRPr="00D22BA8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gramStart"/>
      <w:r w:rsidR="00AA4FB8" w:rsidRPr="00D22BA8">
        <w:rPr>
          <w:rFonts w:ascii="Times New Roman" w:hAnsi="Times New Roman" w:cs="Times New Roman"/>
          <w:sz w:val="24"/>
          <w:szCs w:val="24"/>
        </w:rPr>
        <w:t>обмен</w:t>
      </w:r>
      <w:proofErr w:type="gramEnd"/>
      <w:r w:rsidR="00AA4FB8" w:rsidRPr="00D22BA8">
        <w:rPr>
          <w:rFonts w:ascii="Times New Roman" w:hAnsi="Times New Roman" w:cs="Times New Roman"/>
          <w:sz w:val="24"/>
          <w:szCs w:val="24"/>
        </w:rPr>
        <w:t xml:space="preserve"> опытом, преодоление национальной замкнутости и получение разностороннего образования. </w:t>
      </w:r>
      <w:r w:rsidR="00697D14">
        <w:rPr>
          <w:rFonts w:ascii="Times New Roman" w:hAnsi="Times New Roman" w:cs="Times New Roman"/>
          <w:sz w:val="24"/>
          <w:szCs w:val="24"/>
        </w:rPr>
        <w:t>Отрицательную же</w:t>
      </w:r>
      <w:r w:rsidR="00D22BA8">
        <w:rPr>
          <w:rFonts w:ascii="Times New Roman" w:hAnsi="Times New Roman" w:cs="Times New Roman"/>
          <w:sz w:val="24"/>
          <w:szCs w:val="24"/>
        </w:rPr>
        <w:t xml:space="preserve"> сторону данного события можно </w:t>
      </w:r>
      <w:r w:rsidR="00697D14">
        <w:rPr>
          <w:rFonts w:ascii="Times New Roman" w:hAnsi="Times New Roman" w:cs="Times New Roman"/>
          <w:sz w:val="24"/>
          <w:szCs w:val="24"/>
        </w:rPr>
        <w:t xml:space="preserve">проиллюстрировать статистикой. </w:t>
      </w:r>
      <w:r w:rsidR="003903D6" w:rsidRPr="00D22BA8">
        <w:rPr>
          <w:rFonts w:ascii="Times New Roman" w:hAnsi="Times New Roman" w:cs="Times New Roman"/>
          <w:sz w:val="24"/>
          <w:szCs w:val="24"/>
        </w:rPr>
        <w:t>По данным</w:t>
      </w:r>
      <w:r w:rsidR="003004EB">
        <w:rPr>
          <w:rFonts w:ascii="Times New Roman" w:hAnsi="Times New Roman" w:cs="Times New Roman"/>
          <w:sz w:val="24"/>
          <w:szCs w:val="24"/>
        </w:rPr>
        <w:t xml:space="preserve"> исследования Немецкой академической службы обменов, в </w:t>
      </w:r>
      <w:r w:rsidR="00395CD2" w:rsidRPr="00395CD2">
        <w:rPr>
          <w:rFonts w:ascii="Times New Roman" w:hAnsi="Times New Roman" w:cs="Times New Roman"/>
          <w:sz w:val="24"/>
          <w:szCs w:val="24"/>
        </w:rPr>
        <w:t>2013-</w:t>
      </w:r>
      <w:r w:rsidR="003004EB">
        <w:rPr>
          <w:rFonts w:ascii="Times New Roman" w:hAnsi="Times New Roman" w:cs="Times New Roman"/>
          <w:sz w:val="24"/>
          <w:szCs w:val="24"/>
        </w:rPr>
        <w:t xml:space="preserve">2014 </w:t>
      </w:r>
      <w:r w:rsidR="00395CD2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3004EB">
        <w:rPr>
          <w:rFonts w:ascii="Times New Roman" w:hAnsi="Times New Roman" w:cs="Times New Roman"/>
          <w:sz w:val="24"/>
          <w:szCs w:val="24"/>
        </w:rPr>
        <w:t xml:space="preserve">году численность иностранных студентов в Германии составило 301 350 человек, в 2015 выросло до 319 283 иностранных студентов, из которых 47% выходцы из других европейских стран и 37% из азиатских </w:t>
      </w:r>
      <w:r w:rsidR="003004EB" w:rsidRPr="003004EB">
        <w:rPr>
          <w:rFonts w:ascii="Times New Roman" w:hAnsi="Times New Roman" w:cs="Times New Roman"/>
          <w:sz w:val="24"/>
          <w:szCs w:val="24"/>
        </w:rPr>
        <w:t>[</w:t>
      </w:r>
      <w:r w:rsidR="00147FD6">
        <w:rPr>
          <w:rFonts w:ascii="Times New Roman" w:hAnsi="Times New Roman" w:cs="Times New Roman"/>
          <w:sz w:val="24"/>
          <w:szCs w:val="24"/>
        </w:rPr>
        <w:t>1</w:t>
      </w:r>
      <w:r w:rsidR="003004EB" w:rsidRPr="003004EB">
        <w:rPr>
          <w:rFonts w:ascii="Times New Roman" w:hAnsi="Times New Roman" w:cs="Times New Roman"/>
          <w:sz w:val="24"/>
          <w:szCs w:val="24"/>
        </w:rPr>
        <w:t>]</w:t>
      </w:r>
      <w:r w:rsidR="003672E7">
        <w:rPr>
          <w:rFonts w:ascii="Times New Roman" w:hAnsi="Times New Roman" w:cs="Times New Roman"/>
          <w:sz w:val="24"/>
          <w:szCs w:val="24"/>
        </w:rPr>
        <w:t>. Численность студентов в Великобритании на 2014-2015 учебный год составила 391 935 человек, из которых 27,5% (</w:t>
      </w:r>
      <w:r w:rsidR="003672E7" w:rsidRPr="003672E7">
        <w:rPr>
          <w:rFonts w:ascii="Times New Roman" w:hAnsi="Times New Roman" w:cs="Times New Roman"/>
          <w:sz w:val="24"/>
          <w:szCs w:val="24"/>
        </w:rPr>
        <w:t>107</w:t>
      </w:r>
      <w:r w:rsidR="003672E7">
        <w:rPr>
          <w:rFonts w:ascii="Times New Roman" w:hAnsi="Times New Roman" w:cs="Times New Roman"/>
          <w:sz w:val="24"/>
          <w:szCs w:val="24"/>
        </w:rPr>
        <w:t xml:space="preserve"> </w:t>
      </w:r>
      <w:r w:rsidR="003672E7" w:rsidRPr="003672E7">
        <w:rPr>
          <w:rFonts w:ascii="Times New Roman" w:hAnsi="Times New Roman" w:cs="Times New Roman"/>
          <w:sz w:val="24"/>
          <w:szCs w:val="24"/>
        </w:rPr>
        <w:t>925</w:t>
      </w:r>
      <w:r w:rsidR="003672E7">
        <w:rPr>
          <w:rFonts w:ascii="Times New Roman" w:hAnsi="Times New Roman" w:cs="Times New Roman"/>
          <w:sz w:val="24"/>
          <w:szCs w:val="24"/>
        </w:rPr>
        <w:t xml:space="preserve">) - прибывшие из стран Европы </w:t>
      </w:r>
      <w:r w:rsidR="003672E7" w:rsidRPr="003672E7">
        <w:rPr>
          <w:rFonts w:ascii="Times New Roman" w:hAnsi="Times New Roman" w:cs="Times New Roman"/>
          <w:sz w:val="24"/>
          <w:szCs w:val="24"/>
        </w:rPr>
        <w:t>[</w:t>
      </w:r>
      <w:r w:rsidR="00147FD6">
        <w:rPr>
          <w:rFonts w:ascii="Times New Roman" w:hAnsi="Times New Roman" w:cs="Times New Roman"/>
          <w:sz w:val="24"/>
          <w:szCs w:val="24"/>
        </w:rPr>
        <w:t>3</w:t>
      </w:r>
      <w:r w:rsidR="003672E7" w:rsidRPr="003672E7">
        <w:rPr>
          <w:rFonts w:ascii="Times New Roman" w:hAnsi="Times New Roman" w:cs="Times New Roman"/>
          <w:sz w:val="24"/>
          <w:szCs w:val="24"/>
        </w:rPr>
        <w:t>]</w:t>
      </w:r>
      <w:r w:rsidR="0038639F">
        <w:rPr>
          <w:rFonts w:ascii="Times New Roman" w:hAnsi="Times New Roman" w:cs="Times New Roman"/>
          <w:sz w:val="24"/>
          <w:szCs w:val="24"/>
        </w:rPr>
        <w:t>,</w:t>
      </w:r>
      <w:r w:rsidR="00395CD2" w:rsidRPr="00395CD2">
        <w:rPr>
          <w:rFonts w:ascii="Times New Roman" w:hAnsi="Times New Roman" w:cs="Times New Roman"/>
          <w:sz w:val="24"/>
          <w:szCs w:val="24"/>
        </w:rPr>
        <w:t xml:space="preserve"> </w:t>
      </w:r>
      <w:r w:rsidR="00395CD2">
        <w:rPr>
          <w:rFonts w:ascii="Times New Roman" w:hAnsi="Times New Roman" w:cs="Times New Roman"/>
          <w:sz w:val="24"/>
          <w:szCs w:val="24"/>
        </w:rPr>
        <w:t>и</w:t>
      </w:r>
      <w:r w:rsidR="003672E7">
        <w:rPr>
          <w:rFonts w:ascii="Times New Roman" w:hAnsi="Times New Roman" w:cs="Times New Roman"/>
          <w:sz w:val="24"/>
          <w:szCs w:val="24"/>
        </w:rPr>
        <w:t xml:space="preserve"> </w:t>
      </w:r>
      <w:r w:rsidR="00FB5F4F">
        <w:rPr>
          <w:rFonts w:ascii="Times New Roman" w:hAnsi="Times New Roman" w:cs="Times New Roman"/>
          <w:sz w:val="24"/>
          <w:szCs w:val="24"/>
        </w:rPr>
        <w:t>298 902</w:t>
      </w:r>
      <w:r w:rsidR="00FB5F4F" w:rsidRPr="00FB5F4F">
        <w:rPr>
          <w:rFonts w:ascii="Times New Roman" w:hAnsi="Times New Roman" w:cs="Times New Roman"/>
          <w:sz w:val="24"/>
          <w:szCs w:val="24"/>
        </w:rPr>
        <w:t xml:space="preserve"> </w:t>
      </w:r>
      <w:r w:rsidR="00FB5F4F">
        <w:rPr>
          <w:rFonts w:ascii="Times New Roman" w:hAnsi="Times New Roman" w:cs="Times New Roman"/>
          <w:sz w:val="24"/>
          <w:szCs w:val="24"/>
        </w:rPr>
        <w:t>иностранных студента обучалось во Франции в 2014-2015 учебном год</w:t>
      </w:r>
      <w:r w:rsidR="00395CD2">
        <w:rPr>
          <w:rFonts w:ascii="Times New Roman" w:hAnsi="Times New Roman" w:cs="Times New Roman"/>
          <w:sz w:val="24"/>
          <w:szCs w:val="24"/>
        </w:rPr>
        <w:t xml:space="preserve">у </w:t>
      </w:r>
      <w:r w:rsidR="00395CD2" w:rsidRPr="00395CD2">
        <w:rPr>
          <w:rFonts w:ascii="Times New Roman" w:hAnsi="Times New Roman" w:cs="Times New Roman"/>
          <w:sz w:val="24"/>
          <w:szCs w:val="24"/>
        </w:rPr>
        <w:t>[</w:t>
      </w:r>
      <w:r w:rsidR="00147FD6">
        <w:rPr>
          <w:rFonts w:ascii="Times New Roman" w:hAnsi="Times New Roman" w:cs="Times New Roman"/>
          <w:sz w:val="24"/>
          <w:szCs w:val="24"/>
        </w:rPr>
        <w:t>4</w:t>
      </w:r>
      <w:r w:rsidR="00395CD2" w:rsidRPr="00395CD2">
        <w:rPr>
          <w:rFonts w:ascii="Times New Roman" w:hAnsi="Times New Roman" w:cs="Times New Roman"/>
          <w:sz w:val="24"/>
          <w:szCs w:val="24"/>
        </w:rPr>
        <w:t>]</w:t>
      </w:r>
      <w:r w:rsidR="00FB5F4F">
        <w:rPr>
          <w:rFonts w:ascii="Times New Roman" w:hAnsi="Times New Roman" w:cs="Times New Roman"/>
          <w:sz w:val="24"/>
          <w:szCs w:val="24"/>
        </w:rPr>
        <w:t>.</w:t>
      </w:r>
      <w:r w:rsidR="00A5727D">
        <w:rPr>
          <w:rFonts w:ascii="Times New Roman" w:hAnsi="Times New Roman" w:cs="Times New Roman"/>
          <w:sz w:val="24"/>
          <w:szCs w:val="24"/>
        </w:rPr>
        <w:t xml:space="preserve"> </w:t>
      </w:r>
      <w:r w:rsidR="006C3B55" w:rsidRPr="00D22BA8">
        <w:rPr>
          <w:rFonts w:ascii="Times New Roman" w:hAnsi="Times New Roman" w:cs="Times New Roman"/>
          <w:sz w:val="24"/>
          <w:szCs w:val="24"/>
        </w:rPr>
        <w:t xml:space="preserve">Высшие образовательные учреждения Российской Федерации предпочитают 237 538 </w:t>
      </w:r>
      <w:r w:rsidR="00697D14">
        <w:rPr>
          <w:rFonts w:ascii="Times New Roman" w:hAnsi="Times New Roman" w:cs="Times New Roman"/>
          <w:sz w:val="24"/>
          <w:szCs w:val="24"/>
        </w:rPr>
        <w:t>иностранных студентов</w:t>
      </w:r>
      <w:r w:rsidR="006C3B55" w:rsidRPr="00D22BA8">
        <w:rPr>
          <w:rFonts w:ascii="Times New Roman" w:hAnsi="Times New Roman" w:cs="Times New Roman"/>
          <w:sz w:val="24"/>
          <w:szCs w:val="24"/>
        </w:rPr>
        <w:t xml:space="preserve">, по данным за 2016 год. </w:t>
      </w:r>
      <w:r w:rsidR="00A5727D">
        <w:rPr>
          <w:rFonts w:ascii="Times New Roman" w:hAnsi="Times New Roman" w:cs="Times New Roman"/>
          <w:sz w:val="24"/>
          <w:szCs w:val="24"/>
        </w:rPr>
        <w:t>Однако и</w:t>
      </w:r>
      <w:r w:rsidR="006C3B55" w:rsidRPr="00D22BA8">
        <w:rPr>
          <w:rFonts w:ascii="Times New Roman" w:hAnsi="Times New Roman" w:cs="Times New Roman"/>
          <w:sz w:val="24"/>
          <w:szCs w:val="24"/>
        </w:rPr>
        <w:t xml:space="preserve">з них почти 80,0% - студенты из стран бывшего СССР, таким </w:t>
      </w:r>
      <w:proofErr w:type="gramStart"/>
      <w:r w:rsidR="006C3B55" w:rsidRPr="00D22BA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6C3B55" w:rsidRPr="00D22BA8">
        <w:rPr>
          <w:rFonts w:ascii="Times New Roman" w:hAnsi="Times New Roman" w:cs="Times New Roman"/>
          <w:sz w:val="24"/>
          <w:szCs w:val="24"/>
        </w:rPr>
        <w:t xml:space="preserve"> численность студентов из дальнего зарубежья составляет 49 407 человек (20,8%).</w:t>
      </w:r>
      <w:r w:rsidR="003903D6" w:rsidRPr="00D2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CA" w:rsidRDefault="0038639F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представленных выше данных</w:t>
      </w:r>
      <w:r w:rsidR="006C3B55" w:rsidRPr="00D22BA8">
        <w:rPr>
          <w:rFonts w:ascii="Times New Roman" w:hAnsi="Times New Roman" w:cs="Times New Roman"/>
          <w:sz w:val="24"/>
          <w:szCs w:val="24"/>
        </w:rPr>
        <w:t>, наблюдается п</w:t>
      </w:r>
      <w:r w:rsidR="00A5727D">
        <w:rPr>
          <w:rFonts w:ascii="Times New Roman" w:hAnsi="Times New Roman" w:cs="Times New Roman"/>
          <w:sz w:val="24"/>
          <w:szCs w:val="24"/>
        </w:rPr>
        <w:t>рямая зависимость от численности</w:t>
      </w:r>
      <w:r w:rsidR="006C3B55" w:rsidRPr="00D22BA8">
        <w:rPr>
          <w:rFonts w:ascii="Times New Roman" w:hAnsi="Times New Roman" w:cs="Times New Roman"/>
          <w:sz w:val="24"/>
          <w:szCs w:val="24"/>
        </w:rPr>
        <w:t xml:space="preserve"> иностранных студентов, обучающихся в вузе и местом данной страны, </w:t>
      </w:r>
      <w:proofErr w:type="gramStart"/>
      <w:r w:rsidR="00A5727D">
        <w:rPr>
          <w:rFonts w:ascii="Times New Roman" w:hAnsi="Times New Roman" w:cs="Times New Roman"/>
          <w:sz w:val="24"/>
          <w:szCs w:val="24"/>
        </w:rPr>
        <w:t>занимаемое</w:t>
      </w:r>
      <w:proofErr w:type="gramEnd"/>
      <w:r w:rsidR="00A5727D">
        <w:rPr>
          <w:rFonts w:ascii="Times New Roman" w:hAnsi="Times New Roman" w:cs="Times New Roman"/>
          <w:sz w:val="24"/>
          <w:szCs w:val="24"/>
        </w:rPr>
        <w:t xml:space="preserve"> ей</w:t>
      </w:r>
      <w:r w:rsidR="006C3B55" w:rsidRPr="00D22BA8">
        <w:rPr>
          <w:rFonts w:ascii="Times New Roman" w:hAnsi="Times New Roman" w:cs="Times New Roman"/>
          <w:sz w:val="24"/>
          <w:szCs w:val="24"/>
        </w:rPr>
        <w:t xml:space="preserve"> на международной арене. </w:t>
      </w:r>
      <w:r w:rsidR="00697D14">
        <w:rPr>
          <w:rFonts w:ascii="Times New Roman" w:hAnsi="Times New Roman" w:cs="Times New Roman"/>
          <w:sz w:val="24"/>
          <w:szCs w:val="24"/>
        </w:rPr>
        <w:t xml:space="preserve">Целесообразно будет процитировать </w:t>
      </w:r>
      <w:r w:rsidR="007007CB">
        <w:rPr>
          <w:rFonts w:ascii="Times New Roman" w:hAnsi="Times New Roman" w:cs="Times New Roman"/>
          <w:sz w:val="24"/>
          <w:szCs w:val="24"/>
        </w:rPr>
        <w:t>Фомичева И. В.,</w:t>
      </w:r>
      <w:r w:rsidR="00697D14">
        <w:rPr>
          <w:rFonts w:ascii="Times New Roman" w:hAnsi="Times New Roman" w:cs="Times New Roman"/>
          <w:sz w:val="24"/>
          <w:szCs w:val="24"/>
        </w:rPr>
        <w:t xml:space="preserve"> который говорил о том, что </w:t>
      </w:r>
      <w:r w:rsidR="001E1E37">
        <w:rPr>
          <w:rFonts w:ascii="Times New Roman" w:hAnsi="Times New Roman" w:cs="Times New Roman"/>
          <w:sz w:val="24"/>
          <w:szCs w:val="24"/>
        </w:rPr>
        <w:t xml:space="preserve">академическая </w:t>
      </w:r>
      <w:r w:rsidR="00697D14">
        <w:rPr>
          <w:rFonts w:ascii="Times New Roman" w:hAnsi="Times New Roman" w:cs="Times New Roman"/>
          <w:sz w:val="24"/>
          <w:szCs w:val="24"/>
        </w:rPr>
        <w:t xml:space="preserve">мобильность в Болонском процессе </w:t>
      </w:r>
      <w:r w:rsidR="00094FCA" w:rsidRPr="00D22BA8">
        <w:rPr>
          <w:rFonts w:ascii="Times New Roman" w:hAnsi="Times New Roman" w:cs="Times New Roman"/>
          <w:sz w:val="24"/>
          <w:szCs w:val="24"/>
        </w:rPr>
        <w:t xml:space="preserve">«официально </w:t>
      </w:r>
      <w:r w:rsidR="00094FCA" w:rsidRPr="00D22BA8">
        <w:rPr>
          <w:rFonts w:ascii="Times New Roman" w:hAnsi="Times New Roman" w:cs="Times New Roman"/>
          <w:sz w:val="24"/>
          <w:szCs w:val="24"/>
        </w:rPr>
        <w:lastRenderedPageBreak/>
        <w:t xml:space="preserve">узаконенный и эффективный канал утечки мозгов и наиболее качественно подготовленных трудовых ресурсов из отстающих стран </w:t>
      </w:r>
      <w:r w:rsidR="00147FD6">
        <w:rPr>
          <w:rFonts w:ascii="Times New Roman" w:hAnsi="Times New Roman" w:cs="Times New Roman"/>
          <w:sz w:val="24"/>
          <w:szCs w:val="24"/>
        </w:rPr>
        <w:t xml:space="preserve">в ведущие государства Европы» </w:t>
      </w:r>
      <w:r w:rsidR="00147FD6" w:rsidRPr="00147FD6">
        <w:rPr>
          <w:rFonts w:ascii="Times New Roman" w:hAnsi="Times New Roman" w:cs="Times New Roman"/>
          <w:sz w:val="24"/>
          <w:szCs w:val="24"/>
        </w:rPr>
        <w:t>[</w:t>
      </w:r>
      <w:r w:rsidR="00147FD6">
        <w:rPr>
          <w:rFonts w:ascii="Times New Roman" w:hAnsi="Times New Roman" w:cs="Times New Roman"/>
          <w:sz w:val="24"/>
          <w:szCs w:val="24"/>
        </w:rPr>
        <w:t>2</w:t>
      </w:r>
      <w:r w:rsidR="00094FCA" w:rsidRPr="00D22BA8">
        <w:rPr>
          <w:rFonts w:ascii="Times New Roman" w:hAnsi="Times New Roman" w:cs="Times New Roman"/>
          <w:sz w:val="24"/>
          <w:szCs w:val="24"/>
        </w:rPr>
        <w:t>].</w:t>
      </w:r>
    </w:p>
    <w:p w:rsidR="0001153D" w:rsidRDefault="00306B45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является фундаментальной основой развития личности, это должно учитываться при проведении реформ.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Очевиде</w:t>
      </w:r>
      <w:r w:rsidR="001949F5">
        <w:rPr>
          <w:rFonts w:ascii="Times New Roman" w:hAnsi="Times New Roman" w:cs="Times New Roman"/>
          <w:sz w:val="24"/>
          <w:szCs w:val="24"/>
        </w:rPr>
        <w:t xml:space="preserve">н негативных характер стандартизации образовательного процесса для России, однако, уклонение от интеграции Российской Федерации в европейское образовательное пространство чреват для нее потерей возможности вступить в сообщество развитых стран, а включение необратимо приведет к духовной регрессии, политической и культурной </w:t>
      </w:r>
      <w:proofErr w:type="spellStart"/>
      <w:r w:rsidR="001949F5" w:rsidRPr="001949F5">
        <w:rPr>
          <w:rFonts w:ascii="Times New Roman" w:hAnsi="Times New Roman" w:cs="Times New Roman"/>
          <w:sz w:val="24"/>
          <w:szCs w:val="24"/>
        </w:rPr>
        <w:t>эксклюзией</w:t>
      </w:r>
      <w:proofErr w:type="spellEnd"/>
      <w:r w:rsidR="001949F5">
        <w:rPr>
          <w:rFonts w:ascii="Times New Roman" w:hAnsi="Times New Roman" w:cs="Times New Roman"/>
          <w:sz w:val="24"/>
          <w:szCs w:val="24"/>
        </w:rPr>
        <w:t>, «утечке мозгов» и так далее.</w:t>
      </w:r>
      <w:proofErr w:type="gramEnd"/>
      <w:r w:rsidR="001949F5">
        <w:rPr>
          <w:rFonts w:ascii="Times New Roman" w:hAnsi="Times New Roman" w:cs="Times New Roman"/>
          <w:sz w:val="24"/>
          <w:szCs w:val="24"/>
        </w:rPr>
        <w:t xml:space="preserve"> </w:t>
      </w:r>
      <w:r w:rsidR="00573664">
        <w:rPr>
          <w:rFonts w:ascii="Times New Roman" w:hAnsi="Times New Roman" w:cs="Times New Roman"/>
          <w:sz w:val="24"/>
          <w:szCs w:val="24"/>
        </w:rPr>
        <w:t xml:space="preserve">Таким образом, присоединения России к мировым </w:t>
      </w:r>
      <w:proofErr w:type="gramStart"/>
      <w:r w:rsidR="00573664">
        <w:rPr>
          <w:rFonts w:ascii="Times New Roman" w:hAnsi="Times New Roman" w:cs="Times New Roman"/>
          <w:sz w:val="24"/>
          <w:szCs w:val="24"/>
        </w:rPr>
        <w:t>экономическом</w:t>
      </w:r>
      <w:proofErr w:type="gramEnd"/>
      <w:r w:rsidR="00573664">
        <w:rPr>
          <w:rFonts w:ascii="Times New Roman" w:hAnsi="Times New Roman" w:cs="Times New Roman"/>
          <w:sz w:val="24"/>
          <w:szCs w:val="24"/>
        </w:rPr>
        <w:t xml:space="preserve"> процессам является п</w:t>
      </w:r>
      <w:r w:rsidR="00573664" w:rsidRPr="00573664">
        <w:rPr>
          <w:rFonts w:ascii="Times New Roman" w:hAnsi="Times New Roman" w:cs="Times New Roman"/>
          <w:sz w:val="24"/>
          <w:szCs w:val="24"/>
        </w:rPr>
        <w:t xml:space="preserve">отеря национальной идентичности в пользу </w:t>
      </w:r>
      <w:r w:rsidR="00573664">
        <w:rPr>
          <w:rFonts w:ascii="Times New Roman" w:hAnsi="Times New Roman" w:cs="Times New Roman"/>
          <w:sz w:val="24"/>
          <w:szCs w:val="24"/>
        </w:rPr>
        <w:t xml:space="preserve">унификации. </w:t>
      </w:r>
    </w:p>
    <w:p w:rsidR="00147FD6" w:rsidRPr="001A4FB5" w:rsidRDefault="001A4FB5" w:rsidP="001A4FB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FB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47FD6" w:rsidRPr="00147FD6" w:rsidRDefault="00147FD6" w:rsidP="001A4FB5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FD6">
        <w:rPr>
          <w:rFonts w:ascii="Times New Roman" w:hAnsi="Times New Roman" w:cs="Times New Roman"/>
          <w:sz w:val="24"/>
          <w:szCs w:val="24"/>
        </w:rPr>
        <w:t>1. Руденко В. А. Проблема сохранения ценностей национальной культуры в образовании / В. А. Руденко // Известия Южного федерального университета: Педагогические науки. – 2013. – №5. – С. 38-46</w:t>
      </w:r>
    </w:p>
    <w:p w:rsidR="00147FD6" w:rsidRPr="00147FD6" w:rsidRDefault="00147FD6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FD6">
        <w:rPr>
          <w:rFonts w:ascii="Times New Roman" w:hAnsi="Times New Roman" w:cs="Times New Roman"/>
          <w:sz w:val="24"/>
          <w:szCs w:val="24"/>
        </w:rPr>
        <w:t>2. Фомичев И. В. Интеграция России в Болонский процесс / И. В. Фомичев // Территория науки. – 2013. – № 2. – С. 62-77.</w:t>
      </w:r>
    </w:p>
    <w:p w:rsidR="00147FD6" w:rsidRPr="00147FD6" w:rsidRDefault="00147FD6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>. International student statistics: UK higher education // UKCISA: UK Council for International Student Affairs [</w:t>
      </w:r>
      <w:r w:rsidRPr="00147FD6">
        <w:rPr>
          <w:rFonts w:ascii="Times New Roman" w:hAnsi="Times New Roman" w:cs="Times New Roman"/>
          <w:sz w:val="24"/>
          <w:szCs w:val="24"/>
        </w:rPr>
        <w:t>Электронный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FD6">
        <w:rPr>
          <w:rFonts w:ascii="Times New Roman" w:hAnsi="Times New Roman" w:cs="Times New Roman"/>
          <w:sz w:val="24"/>
          <w:szCs w:val="24"/>
        </w:rPr>
        <w:t>ресурс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147FD6">
        <w:rPr>
          <w:rFonts w:ascii="Times New Roman" w:hAnsi="Times New Roman" w:cs="Times New Roman"/>
          <w:sz w:val="24"/>
          <w:szCs w:val="24"/>
        </w:rPr>
        <w:t>URL: http://institutions.ukcisa.org.uk//info-for-universities-colleges--schools/policy-research--statistics/research--statistics/international-students-in-uk-he/#International-(non-UK)-students-in-UK-HE-in-2014-15 (Дата обращения 28.09.16)</w:t>
      </w:r>
    </w:p>
    <w:p w:rsidR="00147FD6" w:rsidRDefault="00147FD6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FD6">
        <w:rPr>
          <w:rFonts w:ascii="Times New Roman" w:hAnsi="Times New Roman" w:cs="Times New Roman"/>
          <w:sz w:val="24"/>
          <w:szCs w:val="24"/>
          <w:lang w:val="en-US"/>
        </w:rPr>
        <w:t>4. International Students in France // Project Atlas: France [</w:t>
      </w:r>
      <w:r w:rsidRPr="00147FD6">
        <w:rPr>
          <w:rFonts w:ascii="Times New Roman" w:hAnsi="Times New Roman" w:cs="Times New Roman"/>
          <w:sz w:val="24"/>
          <w:szCs w:val="24"/>
        </w:rPr>
        <w:t>Электронный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FD6">
        <w:rPr>
          <w:rFonts w:ascii="Times New Roman" w:hAnsi="Times New Roman" w:cs="Times New Roman"/>
          <w:sz w:val="24"/>
          <w:szCs w:val="24"/>
        </w:rPr>
        <w:t>ресурс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147FD6">
        <w:rPr>
          <w:rFonts w:ascii="Times New Roman" w:hAnsi="Times New Roman" w:cs="Times New Roman"/>
          <w:sz w:val="24"/>
          <w:szCs w:val="24"/>
        </w:rPr>
        <w:t xml:space="preserve">URL: http://www.iie.org/en/Services/Project-Atlas/France#.V-_qKuiLSM8 (Дата обращения: 28.09.16)  </w:t>
      </w:r>
    </w:p>
    <w:p w:rsidR="00147FD6" w:rsidRPr="00147FD6" w:rsidRDefault="00147FD6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FD6">
        <w:rPr>
          <w:rFonts w:ascii="Times New Roman" w:hAnsi="Times New Roman" w:cs="Times New Roman"/>
          <w:sz w:val="24"/>
          <w:szCs w:val="24"/>
          <w:lang w:val="en-US"/>
        </w:rPr>
        <w:t>5. New record 2014: Number of international students in Germany continues to increase// Make it in Germany [</w:t>
      </w:r>
      <w:r w:rsidRPr="00147FD6">
        <w:rPr>
          <w:rFonts w:ascii="Times New Roman" w:hAnsi="Times New Roman" w:cs="Times New Roman"/>
          <w:sz w:val="24"/>
          <w:szCs w:val="24"/>
        </w:rPr>
        <w:t>Электронный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FD6">
        <w:rPr>
          <w:rFonts w:ascii="Times New Roman" w:hAnsi="Times New Roman" w:cs="Times New Roman"/>
          <w:sz w:val="24"/>
          <w:szCs w:val="24"/>
        </w:rPr>
        <w:t>ресурс</w:t>
      </w:r>
      <w:r w:rsidRPr="00147FD6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147FD6">
        <w:rPr>
          <w:rFonts w:ascii="Times New Roman" w:hAnsi="Times New Roman" w:cs="Times New Roman"/>
          <w:sz w:val="24"/>
          <w:szCs w:val="24"/>
        </w:rPr>
        <w:t>URL http://www.make-it-in-germany.com/en/for-qualified-professionals/about-the-portal/news/detail/new-record-2014-number-of-international-students-in-germany-continues-to-increase (Дата обращения 28.09.16)</w:t>
      </w:r>
    </w:p>
    <w:p w:rsidR="00C02BCC" w:rsidRPr="00147FD6" w:rsidRDefault="00C02BCC" w:rsidP="001A4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02BCC" w:rsidRPr="00147FD6" w:rsidSect="006E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A4" w:rsidRDefault="00B94CA4" w:rsidP="003004EB">
      <w:pPr>
        <w:spacing w:after="0" w:line="240" w:lineRule="auto"/>
      </w:pPr>
      <w:r>
        <w:separator/>
      </w:r>
    </w:p>
  </w:endnote>
  <w:endnote w:type="continuationSeparator" w:id="0">
    <w:p w:rsidR="00B94CA4" w:rsidRDefault="00B94CA4" w:rsidP="0030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A4" w:rsidRDefault="00B94CA4" w:rsidP="003004EB">
      <w:pPr>
        <w:spacing w:after="0" w:line="240" w:lineRule="auto"/>
      </w:pPr>
      <w:r>
        <w:separator/>
      </w:r>
    </w:p>
  </w:footnote>
  <w:footnote w:type="continuationSeparator" w:id="0">
    <w:p w:rsidR="00B94CA4" w:rsidRDefault="00B94CA4" w:rsidP="0030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6342E"/>
    <w:multiLevelType w:val="hybridMultilevel"/>
    <w:tmpl w:val="E744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CA"/>
    <w:rsid w:val="0001153D"/>
    <w:rsid w:val="00026F64"/>
    <w:rsid w:val="00094FCA"/>
    <w:rsid w:val="000B2E75"/>
    <w:rsid w:val="000D25C4"/>
    <w:rsid w:val="000F03E4"/>
    <w:rsid w:val="00147FD6"/>
    <w:rsid w:val="00154A74"/>
    <w:rsid w:val="001755AF"/>
    <w:rsid w:val="001949F5"/>
    <w:rsid w:val="001A4FB5"/>
    <w:rsid w:val="001B4517"/>
    <w:rsid w:val="001E1E37"/>
    <w:rsid w:val="00223418"/>
    <w:rsid w:val="0022394A"/>
    <w:rsid w:val="002C3AAD"/>
    <w:rsid w:val="002E06E0"/>
    <w:rsid w:val="003004EB"/>
    <w:rsid w:val="00306350"/>
    <w:rsid w:val="00306B45"/>
    <w:rsid w:val="003235B3"/>
    <w:rsid w:val="00363FBD"/>
    <w:rsid w:val="003668CF"/>
    <w:rsid w:val="003672E7"/>
    <w:rsid w:val="0038639F"/>
    <w:rsid w:val="003903D6"/>
    <w:rsid w:val="00392C07"/>
    <w:rsid w:val="00395CD2"/>
    <w:rsid w:val="0049014D"/>
    <w:rsid w:val="00494D59"/>
    <w:rsid w:val="004A7BB9"/>
    <w:rsid w:val="004B286B"/>
    <w:rsid w:val="00501A27"/>
    <w:rsid w:val="00543433"/>
    <w:rsid w:val="005615A6"/>
    <w:rsid w:val="00573664"/>
    <w:rsid w:val="00600B21"/>
    <w:rsid w:val="00613C8B"/>
    <w:rsid w:val="00697D14"/>
    <w:rsid w:val="006C3B55"/>
    <w:rsid w:val="006E42AD"/>
    <w:rsid w:val="007007CB"/>
    <w:rsid w:val="00756568"/>
    <w:rsid w:val="007729A8"/>
    <w:rsid w:val="007D455F"/>
    <w:rsid w:val="007D667A"/>
    <w:rsid w:val="007F29DB"/>
    <w:rsid w:val="00825D6D"/>
    <w:rsid w:val="0083589C"/>
    <w:rsid w:val="008472A9"/>
    <w:rsid w:val="008A57D1"/>
    <w:rsid w:val="00906281"/>
    <w:rsid w:val="00944BC9"/>
    <w:rsid w:val="00950914"/>
    <w:rsid w:val="00A5727D"/>
    <w:rsid w:val="00A77B0C"/>
    <w:rsid w:val="00A85180"/>
    <w:rsid w:val="00A969C9"/>
    <w:rsid w:val="00AA4FB8"/>
    <w:rsid w:val="00AE4C12"/>
    <w:rsid w:val="00B4263B"/>
    <w:rsid w:val="00B84D11"/>
    <w:rsid w:val="00B910D0"/>
    <w:rsid w:val="00B94CA4"/>
    <w:rsid w:val="00B94FE1"/>
    <w:rsid w:val="00BC4747"/>
    <w:rsid w:val="00C02BCC"/>
    <w:rsid w:val="00C92F5F"/>
    <w:rsid w:val="00C93C36"/>
    <w:rsid w:val="00D22BA8"/>
    <w:rsid w:val="00E077E9"/>
    <w:rsid w:val="00E26BEF"/>
    <w:rsid w:val="00EB79B2"/>
    <w:rsid w:val="00F356F4"/>
    <w:rsid w:val="00FB5F4F"/>
    <w:rsid w:val="00FC08DB"/>
    <w:rsid w:val="00FC6441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09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094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03D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04EB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004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04E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04EB"/>
    <w:rPr>
      <w:vertAlign w:val="superscript"/>
    </w:rPr>
  </w:style>
  <w:style w:type="paragraph" w:styleId="aa">
    <w:name w:val="List Paragraph"/>
    <w:basedOn w:val="a"/>
    <w:uiPriority w:val="34"/>
    <w:qFormat/>
    <w:rsid w:val="0014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09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094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03D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004EB"/>
    <w:rPr>
      <w:color w:val="954F72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004E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04E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04EB"/>
    <w:rPr>
      <w:vertAlign w:val="superscript"/>
    </w:rPr>
  </w:style>
  <w:style w:type="paragraph" w:styleId="aa">
    <w:name w:val="List Paragraph"/>
    <w:basedOn w:val="a"/>
    <w:uiPriority w:val="34"/>
    <w:qFormat/>
    <w:rsid w:val="0014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9130-2C06-4213-93A4-7982159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 Morrison</dc:creator>
  <cp:lastModifiedBy>Дом</cp:lastModifiedBy>
  <cp:revision>2</cp:revision>
  <dcterms:created xsi:type="dcterms:W3CDTF">2016-10-03T14:40:00Z</dcterms:created>
  <dcterms:modified xsi:type="dcterms:W3CDTF">2016-10-03T14:40:00Z</dcterms:modified>
</cp:coreProperties>
</file>