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09" w:rsidRDefault="00816909" w:rsidP="00816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930.23</w:t>
      </w:r>
    </w:p>
    <w:p w:rsidR="00BD6529" w:rsidRDefault="00BD6529" w:rsidP="004044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Бухарова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D6529" w:rsidRDefault="00BD6529" w:rsidP="004044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</w:t>
      </w:r>
    </w:p>
    <w:p w:rsidR="00BD6529" w:rsidRPr="00BD6529" w:rsidRDefault="00BD6529" w:rsidP="0040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29">
        <w:rPr>
          <w:rFonts w:ascii="Times New Roman" w:hAnsi="Times New Roman" w:cs="Times New Roman"/>
          <w:b/>
          <w:sz w:val="24"/>
          <w:szCs w:val="24"/>
        </w:rPr>
        <w:t>Социальная память о коммунистической идеологии в годы Великой Отечественной войны</w:t>
      </w:r>
    </w:p>
    <w:p w:rsidR="00404443" w:rsidRDefault="00BD6529" w:rsidP="00404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память общества является достаточно интересным явлением для современных социологов</w:t>
      </w:r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, историков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психологов. Социальная память включает в себ</w:t>
      </w:r>
      <w:r w:rsidR="009A283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я богатое содержание постоянных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83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совокупностей</w:t>
      </w:r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видов социума, образующих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социальные смыслы</w:t>
      </w:r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заключаются в 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знания</w:t>
      </w:r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, умения</w:t>
      </w:r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х, эмоциях необходимых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правильной жизнедеятельности общества</w:t>
      </w:r>
      <w:r w:rsidR="0010710C" w:rsidRPr="001071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[5]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свою очередь социальные смыслы подразделяются </w:t>
      </w:r>
      <w:proofErr w:type="gram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естественные и искусственные.</w:t>
      </w:r>
      <w:r w:rsidR="003A58A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Однако, если естественные смыслы передаются по наследств</w:t>
      </w:r>
      <w:proofErr w:type="gramStart"/>
      <w:r w:rsidR="003A58A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у(</w:t>
      </w:r>
      <w:proofErr w:type="gramEnd"/>
      <w:r w:rsidR="003A58A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генетически), то искусственные создаются непосредственно под влиянием общества.</w:t>
      </w:r>
      <w:r w:rsidR="007F4159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Одним из первых,</w:t>
      </w:r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понятие «социальная память» сформулировал</w:t>
      </w:r>
      <w:r w:rsidR="007F4159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Я.К.Ребане</w:t>
      </w:r>
      <w:proofErr w:type="spellEnd"/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. Ученый трактовал термин «с</w:t>
      </w:r>
      <w:r w:rsidR="007F4159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оциальная память» достаточно широко</w:t>
      </w:r>
      <w:r w:rsidR="000E39AD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, для него оно заключалось в следующем</w:t>
      </w:r>
      <w:r w:rsidR="007F4159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F4159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память в отличие от генетической памяти есть «своеобразное хранилище результатов практической и</w:t>
      </w:r>
      <w:r w:rsidR="002C3745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познавательной деятельности»</w:t>
      </w:r>
      <w:r w:rsidR="00692BE2">
        <w:rPr>
          <w:rFonts w:ascii="Times New Roman" w:hAnsi="Times New Roman" w:cs="Times New Roman"/>
          <w:color w:val="000000" w:themeColor="text1"/>
          <w:sz w:val="24"/>
          <w:szCs w:val="24"/>
        </w:rPr>
        <w:t>[3</w:t>
      </w:r>
      <w:r w:rsidR="007F4159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</w:p>
    <w:p w:rsidR="00404443" w:rsidRDefault="007F4159" w:rsidP="00404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охватывает </w:t>
      </w:r>
      <w:proofErr w:type="gram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значительно большую</w:t>
      </w:r>
      <w:proofErr w:type="gramEnd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сферу, чем просто сфера передаваемых из поколения в поколение знаний, навыков, умений. Иначе говоря, Я.К. </w:t>
      </w:r>
      <w:proofErr w:type="spell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Ребане</w:t>
      </w:r>
      <w:proofErr w:type="spellEnd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выделяет из всех чрезвычайно сложных информационных процессов, происходящих в обществе, те, которые содержат социально-классовый, ценностный аспект и с помощью которых осуществляется индивид</w:t>
      </w:r>
      <w:r w:rsidR="002C3745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уальное и общественное познание</w:t>
      </w:r>
      <w:r w:rsidR="00692BE2">
        <w:rPr>
          <w:rFonts w:ascii="Times New Roman" w:hAnsi="Times New Roman" w:cs="Times New Roman"/>
          <w:color w:val="000000" w:themeColor="text1"/>
          <w:sz w:val="24"/>
          <w:szCs w:val="24"/>
        </w:rPr>
        <w:t>[1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77E4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6EF0" w:rsidRPr="0003044E" w:rsidRDefault="007F4159" w:rsidP="00404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предложенное </w:t>
      </w:r>
      <w:proofErr w:type="spell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Я.К.Ребане</w:t>
      </w:r>
      <w:proofErr w:type="spellEnd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толкование понятия «социальная память» является не полным и в дополнение к данной формулировке термина Ю.А.Левада добавил </w:t>
      </w:r>
      <w:r w:rsidR="002C3745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новый элемент, который основывался на принципе историзма, то есть Ю.А. Левада считал, что историческое сознание общества является одной из форм социального сознания, которое имеет любое общество и является своеобразным механизмом, при помощи которого за</w:t>
      </w:r>
      <w:r w:rsidR="00294F11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крепляются его прошлое</w:t>
      </w:r>
      <w:proofErr w:type="gramEnd"/>
      <w:r w:rsidR="00294F11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</w:t>
      </w:r>
      <w:r w:rsidR="002C3745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воссоздаются виды социальных связей и отношений.</w:t>
      </w:r>
      <w:r w:rsidR="00294F11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его мнению</w:t>
      </w:r>
      <w:r w:rsidR="0010710C" w:rsidRPr="001071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94F11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социальная память обладала собственной динамиков, которая заключается в изменении ее предмета, перестройке ее конфигурац</w:t>
      </w:r>
      <w:proofErr w:type="gramStart"/>
      <w:r w:rsidR="00294F11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ии и ее</w:t>
      </w:r>
      <w:proofErr w:type="gramEnd"/>
      <w:r w:rsidR="00294F11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функций. Оценивая формы исторического сознания социума, ученый говорит, что оно развивалось от практической памяти первобытного общества к подлинно научному историческому созн</w:t>
      </w:r>
      <w:r w:rsidR="00946EF0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анию</w:t>
      </w:r>
      <w:r w:rsidR="00692BE2">
        <w:rPr>
          <w:rFonts w:ascii="Times New Roman" w:hAnsi="Times New Roman" w:cs="Times New Roman"/>
          <w:color w:val="000000" w:themeColor="text1"/>
          <w:sz w:val="24"/>
          <w:szCs w:val="24"/>
        </w:rPr>
        <w:t>[1</w:t>
      </w:r>
      <w:r w:rsidR="00294F11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946EF0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A5D7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свою очередь понятие о характере памяти первобытного общества было взято из психологии, которая изучала память, в качестве результата процесса исторического развития человеческой психики. В этой области психологической науки выделились такие советские ученые, как Л.С. </w:t>
      </w:r>
      <w:proofErr w:type="spellStart"/>
      <w:r w:rsidR="00BA5D7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Выготский</w:t>
      </w:r>
      <w:proofErr w:type="spellEnd"/>
      <w:r w:rsidR="00BA5D7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А.Р. </w:t>
      </w:r>
      <w:proofErr w:type="spellStart"/>
      <w:r w:rsidR="00BA5D7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Лурия</w:t>
      </w:r>
      <w:proofErr w:type="spellEnd"/>
      <w:r w:rsidR="00BA5D7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А.Н. Леонтьев, которые в свих научных трудах </w:t>
      </w:r>
      <w:r w:rsidR="00BA5D7E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обосновали положение о переходе от биологической конфигурации памяти к высшим, человеческим ее видам, являющимся продуктом длительного и замысловатого процесса культурного и исторического развития.</w:t>
      </w:r>
      <w:r w:rsidR="0066091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мнению исследователей социально-исторические смещения  изменяют психический мир человека и переводят сознание человека, а вместе с сознанием и процессы памяти, на совершенно иной качественный уровень. В своих исследованиях они вывели две стадии развития памяти, которые в своем историко-психологическом развитии прошло человечество. Первая стадия процесса развития памяти имеет практическую, относительно примитивную форму. А на второй стадии этот процесс приобретает произвольные качества, благодаря изобретенным </w:t>
      </w:r>
      <w:r w:rsidR="00395AD1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человечеством искусственным знакам. </w:t>
      </w:r>
    </w:p>
    <w:p w:rsidR="007F5581" w:rsidRPr="0003044E" w:rsidRDefault="00C11CCD" w:rsidP="00404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</w:t>
      </w:r>
      <w:r w:rsidR="004044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концепция социальной памяти имеет свою историю и основные принципы, но при этом  не обладает необходимой логической законченностью. При этом</w:t>
      </w:r>
      <w:proofErr w:type="gram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ей необходима конкретизация на междисциплинарном уровне.</w:t>
      </w:r>
    </w:p>
    <w:p w:rsidR="00D32743" w:rsidRPr="0003044E" w:rsidRDefault="00D32743" w:rsidP="00404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изучения социальной памяти о коммунистической идеологии в годы Великой Отечественной войны я провела анкетирование. Во время проведения анкетирования, </w:t>
      </w:r>
      <w:proofErr w:type="gram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опрашиваемым</w:t>
      </w:r>
      <w:proofErr w:type="gramEnd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задавались следующие вопросы:</w:t>
      </w:r>
    </w:p>
    <w:p w:rsidR="00D32743" w:rsidRPr="0003044E" w:rsidRDefault="00D32743" w:rsidP="0040444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На ваш взгляд</w:t>
      </w:r>
      <w:r w:rsidR="004044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какую роль сыграла коммунистическая идеология в годы Великой Отечественной войны?</w:t>
      </w:r>
    </w:p>
    <w:p w:rsidR="00D32743" w:rsidRPr="0003044E" w:rsidRDefault="00D32743" w:rsidP="0040444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Каким коммунистическим принципом в годы Великой Отечественной войны руководствовалось советское общество?</w:t>
      </w:r>
    </w:p>
    <w:p w:rsidR="00D32743" w:rsidRPr="0003044E" w:rsidRDefault="00D32743" w:rsidP="00404443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Какую социальную функцию взяла на себя коммунистическая идеология в годы Великой Отечественной войны?</w:t>
      </w:r>
    </w:p>
    <w:p w:rsidR="00404443" w:rsidRDefault="00D32743" w:rsidP="00404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Как  источники социальной памяти о Великой Отечественной войны, были использованы воспоминания и личные дневники членов моей семьи, которые участвовали в Великой Отечественной войне как труженики тыла и непосредственно как солдаты Советской армии.</w:t>
      </w:r>
      <w:proofErr w:type="gramEnd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эти вопросы я задала представителям старшего поколения, которые родились в первое десятилетие после войны. А в заключение были опрошены представители моей возрастной категории. На удивление многие пункты ответов участников опроса сошлись. </w:t>
      </w:r>
    </w:p>
    <w:p w:rsidR="00404443" w:rsidRDefault="00404443" w:rsidP="00404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Так, на первый вопрос</w:t>
      </w:r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категории </w:t>
      </w:r>
      <w:proofErr w:type="gramStart"/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опрошенных</w:t>
      </w:r>
      <w:proofErr w:type="gramEnd"/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ответили, что коммунистическая идеология сплачивала общество, делало единым перед лицом опасности, которая надвигалась на нашу страну. При этом моя прапрабабушка Александра Павловна Каширина, которая в годы войны, когда шли активные бои за Москву, на время оказалась на оккупированной фашистскими войсками территории,  рассказывала, что именно идеология  помогала солдатам двигаться вперед, отстаивая Москву и не пропуская врага к столице </w:t>
      </w:r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нашей Родины. На второй вопрос ответы были более разнообразны и в чем-то дополняли друг друга, если в сохраненных воспоминаниях прошедших Великую Отечественную войну прапрабабушки Александры и прадедушки Сергея, который во время войны был двенадцатилетним мальчишкой, можно выделить, что советский народ руководствовался одним из главных  принципов коммунистической идеологии: «Все на благо народа», а также старался сделать все возможное и невозможное для советской армии и победы в Великой Отечественной войне. Поэтому главным девизом тружеников тыла было достаточно известное высказывание: «Все на фронт и все для Победы». Но, как скрипя сердцем, в своих  воспоминаниях прапрабабушка Александра и прадедушка Сергей признавали, что   притворять этот девиз в жизнь порой было весьма непросто, но они старались изо всех сил, несмотря на все тяжести и лишения, они отдавали все свои силы на приближение того славного дня, когда вновь настанет мир. Моя бабушка и ее сестра, которые родились в первое десятилетие после войны, подтверждают мнение своих родителей и до сих пор считают, </w:t>
      </w:r>
      <w:proofErr w:type="gramStart"/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proofErr w:type="gramEnd"/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несмотря на все горести советский народ продолжал двигаться вперед и возрождал свою Родину из пепла и разрухи, в основном благодаря тому единству, что давала советскому народу коммунистическая идеология, тому духу товарищества и коллективизма. </w:t>
      </w:r>
      <w:proofErr w:type="gramStart"/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Современному поколению, к сожалению во многом трудно представить те сложнейшие времена, но тем не менее все мы понимаем какой великий подвиг совершили наши прадеды и что помимо того единства, духа товарищества и сопричастности, который им давала коммунистическая идеология, ставшая своеобразной религией для советского народа и Советского Союза, во время Великой Отечественной войны на взгляд современного поколения огромное значение имел личный</w:t>
      </w:r>
      <w:proofErr w:type="gramEnd"/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героизм советских солдат и тружеников тыла, а также особый советский менталитет, который позволял людям черпать силы для дальнейшей борьбы за свою землю, своих близких и свою свободу. На третий вопрос, ответы у </w:t>
      </w:r>
      <w:proofErr w:type="gramStart"/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опрашиваемых</w:t>
      </w:r>
      <w:proofErr w:type="gramEnd"/>
      <w:r w:rsidR="00D3274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получили некоторое расхождение. </w:t>
      </w:r>
    </w:p>
    <w:p w:rsidR="002C3745" w:rsidRPr="0003044E" w:rsidRDefault="00D32743" w:rsidP="00404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люди прошедшие Великую Отечественную войну в своих воспоминаниях считали, что главной функцией, которую во время войны </w:t>
      </w:r>
      <w:proofErr w:type="gram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выполняла коммунистическая идеология является</w:t>
      </w:r>
      <w:proofErr w:type="gramEnd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интегративная, которая заключалась в том, что она способствовала объединению и сплочению советского социума, беря за основу единые цели, общие проблемы и необходимость общих действий. Помимо этой основной функции, которую проявила коммунистическая идеология, </w:t>
      </w:r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мнению моей прапрабабушки Александры </w:t>
      </w:r>
      <w:proofErr w:type="gramStart"/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Павловны</w:t>
      </w:r>
      <w:proofErr w:type="gramEnd"/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существовала еще одна не менее важная функция, которую можно назвать защитной и она базировалась на том, что обеспечивала силы для борьбы во время войны и давала достаточно терпения для послевоенного восстановления. Для тех же кто родился сразу после войны коммунистическая идеология </w:t>
      </w:r>
      <w:proofErr w:type="gramStart"/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играла</w:t>
      </w:r>
      <w:proofErr w:type="gramEnd"/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познавательную </w:t>
      </w:r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функцию, обеспечивая тому поколению особую модель </w:t>
      </w:r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интерпретации окружающего мира, социума и собственного места в нем. Мое возрастное поколение на заданный им вопрос ответило совершенно иначе, чем две предыдущие категории опрошенных. По мнению </w:t>
      </w:r>
      <w:proofErr w:type="gramStart"/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нынешнего</w:t>
      </w:r>
      <w:proofErr w:type="gramEnd"/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поколения молодых люде</w:t>
      </w:r>
      <w:r w:rsidR="00374AF2" w:rsidRPr="00030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 от 18 до 20 лет,</w:t>
      </w:r>
      <w:r w:rsidR="002A55EC" w:rsidRPr="00030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годы Великой Отечественной войны коммунистическая идеология, выполняла</w:t>
      </w:r>
      <w:r w:rsidR="00374AF2" w:rsidRPr="00030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духовную религиозную функцию для</w:t>
      </w:r>
      <w:r w:rsidR="00374AF2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советского народа, потому что коммунистическая идеология отрицала религию и не принимала ее ритуалов и догматов. И именно религию в Советском Союзе заменила коммунистическая идеология.</w:t>
      </w:r>
    </w:p>
    <w:p w:rsidR="00CA2483" w:rsidRPr="0003044E" w:rsidRDefault="00374AF2" w:rsidP="004044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В заключени</w:t>
      </w:r>
      <w:proofErr w:type="gramStart"/>
      <w:r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CA248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хотелось отметить, что социальная память является достаточно новым научным понятием, но тем не менее уже сейчас можно сказать о его высокой значимости, как для всего человечества в целом так и для отдельных его представителей. </w:t>
      </w:r>
      <w:proofErr w:type="gramStart"/>
      <w:r w:rsidR="00CA248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>А если учитывать то, ч</w:t>
      </w:r>
      <w:r w:rsidR="00404443">
        <w:rPr>
          <w:rFonts w:ascii="Times New Roman" w:hAnsi="Times New Roman" w:cs="Times New Roman"/>
          <w:color w:val="000000" w:themeColor="text1"/>
          <w:sz w:val="24"/>
          <w:szCs w:val="24"/>
        </w:rPr>
        <w:t>то социальная память отражает в</w:t>
      </w:r>
      <w:r w:rsidR="00CA2483" w:rsidRPr="00030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себе многие исторические, психологические и социальные аспекты, которые в моей работе показаны на примере социальной памяти о коммунистической идеологии в годы Великой Отечественной войны, тогда получается, что социальная память играет ключевую роль в формировании нашего культурно-исторического наследия.</w:t>
      </w:r>
      <w:proofErr w:type="gramEnd"/>
    </w:p>
    <w:p w:rsidR="00374AF2" w:rsidRPr="0003044E" w:rsidRDefault="00CA2483" w:rsidP="004044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04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3563D6" w:rsidRPr="00404443" w:rsidRDefault="004D5929" w:rsidP="0040444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ooltip="Записи Борис Илизаров" w:history="1">
        <w:r w:rsidR="003563D6" w:rsidRPr="0040444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Илизаров</w:t>
        </w:r>
      </w:hyperlink>
      <w:r w:rsidR="00404443" w:rsidRPr="00404443">
        <w:rPr>
          <w:rFonts w:ascii="Times New Roman" w:hAnsi="Times New Roman" w:cs="Times New Roman"/>
          <w:sz w:val="24"/>
          <w:szCs w:val="24"/>
        </w:rPr>
        <w:t xml:space="preserve"> Б.</w:t>
      </w:r>
      <w:r w:rsidR="003563D6" w:rsidRPr="00404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63D6" w:rsidRPr="0040444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Социальная память </w:t>
      </w:r>
      <w:r w:rsidR="00404443" w:rsidRPr="0040444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человечества: структуры и формы // </w:t>
      </w:r>
      <w:proofErr w:type="spellStart"/>
      <w:r w:rsidR="00404443" w:rsidRPr="00404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Гефтер</w:t>
      </w:r>
      <w:proofErr w:type="spellEnd"/>
      <w:r w:rsidR="003563D6" w:rsidRPr="0040444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  <w:r w:rsidR="003563D6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[Электронный ресурс]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="003563D6" w:rsidRPr="0040444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http://gefter.ru/archive/12244</w:t>
        </w:r>
      </w:hyperlink>
      <w:r w:rsidR="00404443" w:rsidRPr="00404443">
        <w:rPr>
          <w:rFonts w:ascii="Times New Roman" w:hAnsi="Times New Roman" w:cs="Times New Roman"/>
          <w:sz w:val="24"/>
          <w:szCs w:val="24"/>
        </w:rPr>
        <w:t xml:space="preserve"> (дата доступа 2.10.16)</w:t>
      </w:r>
    </w:p>
    <w:p w:rsidR="003563D6" w:rsidRPr="00404443" w:rsidRDefault="003563D6" w:rsidP="0040444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>Колеватов</w:t>
      </w:r>
      <w:proofErr w:type="spellEnd"/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В.А. Социальная память и познание. – М.: Наука, 1984. – 190 </w:t>
      </w:r>
      <w:proofErr w:type="gramStart"/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3E5E" w:rsidRPr="00404443" w:rsidRDefault="00CA2483" w:rsidP="00404443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>Ребане</w:t>
      </w:r>
      <w:proofErr w:type="spellEnd"/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Я.К.</w:t>
      </w:r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и социальная память: к проблеме социальной детерминации познания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</w:t>
      </w:r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Вопросы философии, 1982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8. 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 </w:t>
      </w:r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>С. 46.</w:t>
      </w:r>
    </w:p>
    <w:p w:rsidR="00F6057C" w:rsidRPr="00F6057C" w:rsidRDefault="007B3E5E" w:rsidP="00F6057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Соколов 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 </w:t>
      </w:r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теория социальной коммуникации</w:t>
      </w:r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>. [Электронный ресурс]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404443"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04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40444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http://www.evartist.narod.ru/text16/075.htm</w:t>
        </w:r>
      </w:hyperlink>
      <w:r w:rsidR="00404443" w:rsidRPr="00404443">
        <w:rPr>
          <w:rFonts w:ascii="Times New Roman" w:hAnsi="Times New Roman" w:cs="Times New Roman"/>
          <w:sz w:val="24"/>
          <w:szCs w:val="24"/>
        </w:rPr>
        <w:t xml:space="preserve"> (дата доступа 2.10.16)</w:t>
      </w:r>
    </w:p>
    <w:p w:rsidR="007B3E5E" w:rsidRPr="00F6057C" w:rsidRDefault="00F6057C" w:rsidP="00F6057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6057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Полюшкевич</w:t>
      </w:r>
      <w:proofErr w:type="spellEnd"/>
      <w:r w:rsidRPr="00F6057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О.А. </w:t>
      </w:r>
      <w:r w:rsidRPr="00F605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Коллективная память и </w:t>
      </w:r>
      <w:proofErr w:type="spellStart"/>
      <w:r w:rsidRPr="00F605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социокультурная</w:t>
      </w:r>
      <w:proofErr w:type="spellEnd"/>
      <w:r w:rsidRPr="00F605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солидарность // </w:t>
      </w:r>
      <w:r w:rsidRPr="00F6057C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Гуманитарные и социально-экономические науки. 2011.</w:t>
      </w:r>
      <w:r w:rsidRPr="00F6057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6057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0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 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605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4-</w:t>
      </w:r>
      <w:r w:rsidRPr="00F60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9.</w:t>
      </w:r>
    </w:p>
    <w:sectPr w:rsidR="007B3E5E" w:rsidRPr="00F6057C" w:rsidSect="003C5B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C5" w:rsidRDefault="00CE61C5" w:rsidP="00BD6529">
      <w:pPr>
        <w:spacing w:after="0" w:line="240" w:lineRule="auto"/>
      </w:pPr>
      <w:r>
        <w:separator/>
      </w:r>
    </w:p>
  </w:endnote>
  <w:endnote w:type="continuationSeparator" w:id="0">
    <w:p w:rsidR="00CE61C5" w:rsidRDefault="00CE61C5" w:rsidP="00BD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C5" w:rsidRDefault="00CE61C5" w:rsidP="00BD6529">
      <w:pPr>
        <w:spacing w:after="0" w:line="240" w:lineRule="auto"/>
      </w:pPr>
      <w:r>
        <w:separator/>
      </w:r>
    </w:p>
  </w:footnote>
  <w:footnote w:type="continuationSeparator" w:id="0">
    <w:p w:rsidR="00CE61C5" w:rsidRDefault="00CE61C5" w:rsidP="00BD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3DDD"/>
    <w:multiLevelType w:val="hybridMultilevel"/>
    <w:tmpl w:val="1F428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56FC"/>
    <w:multiLevelType w:val="hybridMultilevel"/>
    <w:tmpl w:val="80F46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11B"/>
    <w:rsid w:val="000206E4"/>
    <w:rsid w:val="00022042"/>
    <w:rsid w:val="0003044E"/>
    <w:rsid w:val="000E39AD"/>
    <w:rsid w:val="0010710C"/>
    <w:rsid w:val="0013381A"/>
    <w:rsid w:val="001D238E"/>
    <w:rsid w:val="00294F11"/>
    <w:rsid w:val="002A55EC"/>
    <w:rsid w:val="002C3745"/>
    <w:rsid w:val="003563D6"/>
    <w:rsid w:val="00374AF2"/>
    <w:rsid w:val="00393E7A"/>
    <w:rsid w:val="00395AD1"/>
    <w:rsid w:val="003A58A3"/>
    <w:rsid w:val="003C5B66"/>
    <w:rsid w:val="00404443"/>
    <w:rsid w:val="004A0FCD"/>
    <w:rsid w:val="004D5929"/>
    <w:rsid w:val="0051511B"/>
    <w:rsid w:val="005A25B5"/>
    <w:rsid w:val="00620920"/>
    <w:rsid w:val="00660913"/>
    <w:rsid w:val="00673197"/>
    <w:rsid w:val="00673C12"/>
    <w:rsid w:val="00692BE2"/>
    <w:rsid w:val="00736BF0"/>
    <w:rsid w:val="007B3E5E"/>
    <w:rsid w:val="007F4159"/>
    <w:rsid w:val="007F5581"/>
    <w:rsid w:val="00816909"/>
    <w:rsid w:val="00860308"/>
    <w:rsid w:val="00877E4E"/>
    <w:rsid w:val="008977D3"/>
    <w:rsid w:val="008A1A03"/>
    <w:rsid w:val="00906414"/>
    <w:rsid w:val="00946EF0"/>
    <w:rsid w:val="009A283E"/>
    <w:rsid w:val="00AA7AA8"/>
    <w:rsid w:val="00BA5D7E"/>
    <w:rsid w:val="00BD6529"/>
    <w:rsid w:val="00C11CCD"/>
    <w:rsid w:val="00C25B84"/>
    <w:rsid w:val="00CA2483"/>
    <w:rsid w:val="00CE61C5"/>
    <w:rsid w:val="00D158D9"/>
    <w:rsid w:val="00D24A83"/>
    <w:rsid w:val="00D32743"/>
    <w:rsid w:val="00F6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CD"/>
  </w:style>
  <w:style w:type="paragraph" w:styleId="1">
    <w:name w:val="heading 1"/>
    <w:basedOn w:val="a"/>
    <w:link w:val="10"/>
    <w:uiPriority w:val="9"/>
    <w:qFormat/>
    <w:rsid w:val="00CA2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2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6529"/>
  </w:style>
  <w:style w:type="paragraph" w:styleId="a5">
    <w:name w:val="footer"/>
    <w:basedOn w:val="a"/>
    <w:link w:val="a6"/>
    <w:uiPriority w:val="99"/>
    <w:semiHidden/>
    <w:unhideWhenUsed/>
    <w:rsid w:val="00BD6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6529"/>
  </w:style>
  <w:style w:type="character" w:customStyle="1" w:styleId="apple-converted-space">
    <w:name w:val="apple-converted-space"/>
    <w:basedOn w:val="a0"/>
    <w:rsid w:val="00C11CCD"/>
  </w:style>
  <w:style w:type="paragraph" w:styleId="a7">
    <w:name w:val="List Paragraph"/>
    <w:basedOn w:val="a"/>
    <w:uiPriority w:val="34"/>
    <w:qFormat/>
    <w:rsid w:val="00D327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2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4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CA2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fter.ru/archive/12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fter.ru/archive/author/iliza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artist.narod.ru/text16/07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697 8878 zaza ljp</dc:creator>
  <cp:keywords/>
  <dc:description/>
  <cp:lastModifiedBy>User</cp:lastModifiedBy>
  <cp:revision>22</cp:revision>
  <dcterms:created xsi:type="dcterms:W3CDTF">2016-09-25T11:05:00Z</dcterms:created>
  <dcterms:modified xsi:type="dcterms:W3CDTF">2016-10-03T07:31:00Z</dcterms:modified>
</cp:coreProperties>
</file>