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62" w:rsidRPr="0044407E" w:rsidRDefault="00336880" w:rsidP="00CE5C6E">
      <w:pPr>
        <w:tabs>
          <w:tab w:val="left" w:pos="978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07E">
        <w:rPr>
          <w:rFonts w:ascii="Times New Roman" w:hAnsi="Times New Roman" w:cs="Times New Roman"/>
          <w:sz w:val="24"/>
          <w:szCs w:val="24"/>
        </w:rPr>
        <w:t xml:space="preserve">Елкина А. Д. </w:t>
      </w:r>
    </w:p>
    <w:p w:rsidR="00336880" w:rsidRPr="0044407E" w:rsidRDefault="0044407E" w:rsidP="00CE5C6E">
      <w:pPr>
        <w:tabs>
          <w:tab w:val="left" w:pos="978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07E">
        <w:rPr>
          <w:rFonts w:ascii="Times New Roman" w:hAnsi="Times New Roman" w:cs="Times New Roman"/>
          <w:b/>
          <w:sz w:val="24"/>
          <w:szCs w:val="24"/>
        </w:rPr>
        <w:t>Защита прав мигрантов как один из видов социальной работы</w:t>
      </w:r>
    </w:p>
    <w:p w:rsidR="005102ED" w:rsidRDefault="0044407E" w:rsidP="00CE5C6E">
      <w:pPr>
        <w:tabs>
          <w:tab w:val="left" w:pos="9214"/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мире идет непрерывный процесс миграции населения. Потоки высоки как во внутренней, так и во внешней миграции. Причины</w:t>
      </w:r>
      <w:r w:rsidR="008858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которым человек покинул родные края</w:t>
      </w:r>
      <w:r w:rsidR="00CF46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</w:t>
      </w:r>
      <w:r w:rsidR="00885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 разными, основными можно выделить: массовая безработица, инфляция</w:t>
      </w:r>
      <w:r w:rsidR="005102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неблагоприятные экологические условия, война, экономический кризис, и т.д. Для</w:t>
      </w:r>
      <w:r w:rsidR="0051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наших дней особенно актуален такой вид миграции как вынужденное переселение. </w:t>
      </w:r>
      <w:r w:rsidR="005102ED">
        <w:rPr>
          <w:rFonts w:ascii="Times New Roman" w:hAnsi="Times New Roman" w:cs="Times New Roman"/>
          <w:sz w:val="24"/>
          <w:szCs w:val="24"/>
        </w:rPr>
        <w:t>Люди вынуждены оставить свой дом и уехать, так как жить в обстановке войны, голода и безработицы невозможно.</w:t>
      </w:r>
    </w:p>
    <w:p w:rsidR="005102ED" w:rsidRDefault="005102ED" w:rsidP="00CE5C6E">
      <w:pPr>
        <w:tabs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Переезжая на новое место жительства, каждый человек по-разному реагирует на условия окружающей обстановки. У каждого населенного пункта свои особенности, свой особый уклад жизни, и, попадая в эту атмосферу, мигранты сталкиваются с совершенно новой реальностью. </w:t>
      </w:r>
    </w:p>
    <w:p w:rsidR="005102ED" w:rsidRDefault="005102ED" w:rsidP="00CE5C6E">
      <w:pPr>
        <w:tabs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Рассматривая данный аспект, следует </w:t>
      </w:r>
      <w:r w:rsidR="00761D0C">
        <w:rPr>
          <w:rFonts w:ascii="Times New Roman" w:hAnsi="Times New Roman" w:cs="Times New Roman"/>
          <w:sz w:val="24"/>
          <w:szCs w:val="24"/>
        </w:rPr>
        <w:t>также отметить, что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новой реальности заключается не только в климатической или географической обстановке, но и в уникальности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социо-культурной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индивидов, а так же в условиях социально-психологического плана.</w:t>
      </w:r>
      <w:r w:rsidR="00F03908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И все же, для большинства людей смена места жительства обернется стрессом, особенно если человек прибыл из другой страны.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 может сложиться конфли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инимающей стороной. Конфликт может возникнуть на почве культурных, религиозных, национальных</w:t>
      </w:r>
      <w:r w:rsidR="00761D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 же  этнических различий. </w:t>
      </w:r>
    </w:p>
    <w:p w:rsidR="00B85E13" w:rsidRDefault="00761D0C" w:rsidP="00CE5C6E">
      <w:pPr>
        <w:tabs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</w:t>
      </w:r>
      <w:r w:rsidR="007F1483">
        <w:rPr>
          <w:rFonts w:ascii="Times New Roman" w:hAnsi="Times New Roman" w:cs="Times New Roman"/>
          <w:sz w:val="24"/>
          <w:szCs w:val="24"/>
        </w:rPr>
        <w:t xml:space="preserve"> мигрантов, беженцев, вынужденных переселенцев требует комплексного ее решения с участием различных ведомств. И очень важное место будет занимать социальная работа именно в плане защиты прав мигрантов.</w:t>
      </w:r>
      <w:r w:rsidR="00CF46FA">
        <w:rPr>
          <w:rFonts w:ascii="Times New Roman" w:hAnsi="Times New Roman" w:cs="Times New Roman"/>
          <w:sz w:val="24"/>
          <w:szCs w:val="24"/>
        </w:rPr>
        <w:t xml:space="preserve"> </w:t>
      </w:r>
      <w:r w:rsidR="007F1483">
        <w:rPr>
          <w:rFonts w:ascii="Times New Roman" w:hAnsi="Times New Roman" w:cs="Times New Roman"/>
          <w:sz w:val="24"/>
          <w:szCs w:val="24"/>
        </w:rPr>
        <w:t>Права человека неотъемлемы, присущи всем без исключения. Они предоставляют человеку возможность самореализации, осуществлять разнообразные виды деятельности. Под правами человека подразумевают совокупность политико-правовых, экономических, нравственно-духовных условий. Абсолютно все члены общества имеют право на жизнь, свободу перемещения, не подвергаться насилию и пыткам, на свободу о</w:t>
      </w:r>
      <w:r w:rsidR="00F2492C">
        <w:rPr>
          <w:rFonts w:ascii="Times New Roman" w:hAnsi="Times New Roman" w:cs="Times New Roman"/>
          <w:sz w:val="24"/>
          <w:szCs w:val="24"/>
        </w:rPr>
        <w:t xml:space="preserve">т дискриминации, право на жилье, </w:t>
      </w:r>
      <w:r w:rsidR="007F1483">
        <w:rPr>
          <w:rFonts w:ascii="Times New Roman" w:hAnsi="Times New Roman" w:cs="Times New Roman"/>
          <w:sz w:val="24"/>
          <w:szCs w:val="24"/>
        </w:rPr>
        <w:t>пищу, социальную поддержк</w:t>
      </w:r>
      <w:r>
        <w:rPr>
          <w:rFonts w:ascii="Times New Roman" w:hAnsi="Times New Roman" w:cs="Times New Roman"/>
          <w:sz w:val="24"/>
          <w:szCs w:val="24"/>
        </w:rPr>
        <w:t>у, охрану здоровья, образование, и т. д.</w:t>
      </w:r>
    </w:p>
    <w:p w:rsidR="0085294D" w:rsidRDefault="009F7E41" w:rsidP="00CE5C6E">
      <w:pPr>
        <w:tabs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законодательстве существуют несколько сотен нормативно-правовых актов, регулирующих миграционную сферу</w:t>
      </w:r>
      <w:r w:rsidR="00611362">
        <w:rPr>
          <w:rFonts w:ascii="Times New Roman" w:hAnsi="Times New Roman" w:cs="Times New Roman"/>
          <w:sz w:val="24"/>
          <w:szCs w:val="24"/>
        </w:rPr>
        <w:t xml:space="preserve">. </w:t>
      </w:r>
      <w:r w:rsidR="000E415F" w:rsidRPr="000E415F">
        <w:rPr>
          <w:rFonts w:ascii="Times New Roman" w:hAnsi="Times New Roman" w:cs="Times New Roman"/>
          <w:sz w:val="24"/>
          <w:szCs w:val="24"/>
        </w:rPr>
        <w:t>Прежде всего, это два Закона Российской Федерации «О беженцах» и «О вынужденных переселенцах», а также Закон Российской Федерации «О гражданстве Российской Федерации», Указ Президента Российской Федерации «О Федеральной миграционной программе»</w:t>
      </w:r>
      <w:r w:rsidR="00582F6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582F6D" w:rsidRPr="00582F6D">
        <w:rPr>
          <w:rFonts w:ascii="Times New Roman" w:hAnsi="Times New Roman" w:cs="Times New Roman"/>
          <w:sz w:val="24"/>
          <w:szCs w:val="24"/>
        </w:rPr>
        <w:t xml:space="preserve">[3] </w:t>
      </w:r>
      <w:r w:rsidR="000E415F" w:rsidRPr="000E4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E68" w:rsidRDefault="00F2492C" w:rsidP="00CE5C6E">
      <w:pPr>
        <w:tabs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социальной защиты складывается как социальный институт, как многоукладная структура, использующая практически все организационно-правовые формы, но ее функционирование не является до</w:t>
      </w:r>
      <w:r w:rsidR="00DF5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конца слаженным и полным в силу нерешенности некоторых </w:t>
      </w:r>
      <w:r w:rsidR="00DF51E3">
        <w:rPr>
          <w:rFonts w:ascii="Times New Roman" w:hAnsi="Times New Roman" w:cs="Times New Roman"/>
          <w:sz w:val="24"/>
          <w:szCs w:val="24"/>
        </w:rPr>
        <w:t>экономических</w:t>
      </w:r>
      <w:r w:rsidR="00761D0C">
        <w:rPr>
          <w:rFonts w:ascii="Times New Roman" w:hAnsi="Times New Roman" w:cs="Times New Roman"/>
          <w:sz w:val="24"/>
          <w:szCs w:val="24"/>
        </w:rPr>
        <w:t>,</w:t>
      </w:r>
      <w:r w:rsidR="00DF51E3">
        <w:rPr>
          <w:rFonts w:ascii="Times New Roman" w:hAnsi="Times New Roman" w:cs="Times New Roman"/>
          <w:sz w:val="24"/>
          <w:szCs w:val="24"/>
        </w:rPr>
        <w:t xml:space="preserve"> организационных и теоретических проблем.</w:t>
      </w:r>
      <w:r w:rsidR="00CF46FA">
        <w:rPr>
          <w:rFonts w:ascii="Times New Roman" w:hAnsi="Times New Roman" w:cs="Times New Roman"/>
          <w:sz w:val="24"/>
          <w:szCs w:val="24"/>
        </w:rPr>
        <w:t xml:space="preserve"> </w:t>
      </w:r>
      <w:r w:rsidR="00DF51E3">
        <w:rPr>
          <w:rFonts w:ascii="Times New Roman" w:hAnsi="Times New Roman" w:cs="Times New Roman"/>
          <w:sz w:val="24"/>
          <w:szCs w:val="24"/>
        </w:rPr>
        <w:t xml:space="preserve">И все же, система социальной защиты населения в настоящее время представлены пенсионным обеспечением,  назначением пособий и льгот особо нуждающимся категориям населения, социальным обслуживанием. </w:t>
      </w:r>
    </w:p>
    <w:p w:rsidR="002B0405" w:rsidRDefault="00DF51E3" w:rsidP="00CE5C6E">
      <w:pPr>
        <w:tabs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мигрантов, беженцев, вынужденных переселенцев требует наибольшего внимания, больше усилий, средств, методов, чтобы человек, который оказался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себя обстановки, смог полноценно осуществлять жизнедеятельность. Одно</w:t>
      </w:r>
      <w:r w:rsidR="00761D0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из главных задач социальной работы с мигрантами является их социальная адаптация.</w:t>
      </w:r>
      <w:r w:rsidR="00761D0C">
        <w:rPr>
          <w:rFonts w:ascii="Times New Roman" w:hAnsi="Times New Roman" w:cs="Times New Roman"/>
          <w:sz w:val="24"/>
          <w:szCs w:val="24"/>
        </w:rPr>
        <w:t xml:space="preserve"> Социальная адаптаци</w:t>
      </w:r>
      <w:proofErr w:type="gramStart"/>
      <w:r w:rsidR="00761D0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761D0C">
        <w:rPr>
          <w:rFonts w:ascii="Times New Roman" w:hAnsi="Times New Roman" w:cs="Times New Roman"/>
          <w:sz w:val="24"/>
          <w:szCs w:val="24"/>
        </w:rPr>
        <w:t xml:space="preserve"> это процесс приспособления, усвоения личностью или группой новых для нее условий окружающей среды.</w:t>
      </w:r>
      <w:r w:rsidR="00F03908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8529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социальный работник должен помочь человеку адаптироваться в сфере трудоустройства, </w:t>
      </w:r>
      <w:r w:rsidR="002B0405">
        <w:rPr>
          <w:rFonts w:ascii="Times New Roman" w:hAnsi="Times New Roman" w:cs="Times New Roman"/>
          <w:sz w:val="24"/>
          <w:szCs w:val="24"/>
        </w:rPr>
        <w:t>личностно-бытовой и культурно-досуговой.</w:t>
      </w:r>
      <w:r w:rsidR="00852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94D">
        <w:rPr>
          <w:rFonts w:ascii="Times New Roman" w:hAnsi="Times New Roman" w:cs="Times New Roman"/>
          <w:sz w:val="24"/>
          <w:szCs w:val="24"/>
        </w:rPr>
        <w:t>Он должен донести до человека, что необходимо поменять свои старые стереотипы поведения, усвоенные в предыдущей социальной деятельности, на новые, соответствующие новой обстановке.</w:t>
      </w:r>
      <w:proofErr w:type="gramEnd"/>
      <w:r w:rsidR="00DC17D0">
        <w:rPr>
          <w:rFonts w:ascii="Times New Roman" w:hAnsi="Times New Roman" w:cs="Times New Roman"/>
          <w:sz w:val="24"/>
          <w:szCs w:val="24"/>
        </w:rPr>
        <w:t xml:space="preserve"> </w:t>
      </w:r>
      <w:r w:rsidR="00596F72">
        <w:rPr>
          <w:rFonts w:ascii="Times New Roman" w:hAnsi="Times New Roman" w:cs="Times New Roman"/>
          <w:sz w:val="24"/>
          <w:szCs w:val="24"/>
        </w:rPr>
        <w:t>Ни для кого не секрет, что большинство мигрантов ищут работу на новом месте, и, чтобы ее получить, необходимо пройти большое количество инстанций, заполнить необходимую документацию, с чем иностранный мигрант вряд ли справится в одиночку. Социальный работник обязан грамотно помочь заполнить все необходимые бумаги, направить человека по правильному пути.</w:t>
      </w:r>
    </w:p>
    <w:p w:rsidR="00DF51E3" w:rsidRDefault="002B0405" w:rsidP="00CE5C6E">
      <w:pPr>
        <w:tabs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Важно частью социальной работы с мигрантами по защите их прав является социальная реабилитация. Социальная реабилитация – это комплекс мер, направленных на восстановление способности человека к жизнедеятельности в окружающей среде.</w:t>
      </w:r>
      <w:r w:rsidR="00F03908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 Это действия, которые помогут мигранту восстановить личный и профессиональный статус. Социальная реабилитация представляет собой взаимозависимый процесс. С одной стороны, </w:t>
      </w:r>
      <w:r w:rsidR="009F7E41">
        <w:rPr>
          <w:rFonts w:ascii="Times New Roman" w:hAnsi="Times New Roman" w:cs="Times New Roman"/>
          <w:sz w:val="24"/>
          <w:szCs w:val="24"/>
        </w:rPr>
        <w:t>направле</w:t>
      </w:r>
      <w:r w:rsidR="0085294D">
        <w:rPr>
          <w:rFonts w:ascii="Times New Roman" w:hAnsi="Times New Roman" w:cs="Times New Roman"/>
          <w:sz w:val="24"/>
          <w:szCs w:val="24"/>
        </w:rPr>
        <w:t>н</w:t>
      </w:r>
      <w:r w:rsidR="009F7E41">
        <w:rPr>
          <w:rFonts w:ascii="Times New Roman" w:hAnsi="Times New Roman" w:cs="Times New Roman"/>
          <w:sz w:val="24"/>
          <w:szCs w:val="24"/>
        </w:rPr>
        <w:t>ны</w:t>
      </w:r>
      <w:r w:rsidR="0085294D">
        <w:rPr>
          <w:rFonts w:ascii="Times New Roman" w:hAnsi="Times New Roman" w:cs="Times New Roman"/>
          <w:sz w:val="24"/>
          <w:szCs w:val="24"/>
        </w:rPr>
        <w:t>й</w:t>
      </w:r>
      <w:r w:rsidR="009F7E41">
        <w:rPr>
          <w:rFonts w:ascii="Times New Roman" w:hAnsi="Times New Roman" w:cs="Times New Roman"/>
          <w:sz w:val="24"/>
          <w:szCs w:val="24"/>
        </w:rPr>
        <w:t xml:space="preserve"> на восстановления способностей человека к жизнедеятельности в социальной среде, с другой – на изменение характера </w:t>
      </w:r>
      <w:r w:rsidR="0085294D">
        <w:rPr>
          <w:rFonts w:ascii="Times New Roman" w:hAnsi="Times New Roman" w:cs="Times New Roman"/>
          <w:sz w:val="24"/>
          <w:szCs w:val="24"/>
        </w:rPr>
        <w:t>окружающей среды, ограничивающей</w:t>
      </w:r>
      <w:r w:rsidR="009F7E41">
        <w:rPr>
          <w:rFonts w:ascii="Times New Roman" w:hAnsi="Times New Roman" w:cs="Times New Roman"/>
          <w:sz w:val="24"/>
          <w:szCs w:val="24"/>
        </w:rPr>
        <w:t xml:space="preserve"> реализацию возможностей человека.</w:t>
      </w:r>
      <w:r w:rsidR="00582F6D" w:rsidRPr="00582F6D">
        <w:rPr>
          <w:rFonts w:ascii="Times New Roman" w:hAnsi="Times New Roman" w:cs="Times New Roman"/>
          <w:sz w:val="24"/>
          <w:szCs w:val="24"/>
        </w:rPr>
        <w:t xml:space="preserve">[3] </w:t>
      </w:r>
      <w:r w:rsidR="009F7E41">
        <w:rPr>
          <w:rFonts w:ascii="Times New Roman" w:hAnsi="Times New Roman" w:cs="Times New Roman"/>
          <w:sz w:val="24"/>
          <w:szCs w:val="24"/>
        </w:rPr>
        <w:t xml:space="preserve"> Существуют несколько видов социальной реабилитации: медико-социальное, </w:t>
      </w:r>
      <w:proofErr w:type="gramStart"/>
      <w:r w:rsidR="009F7E41">
        <w:rPr>
          <w:rFonts w:ascii="Times New Roman" w:hAnsi="Times New Roman" w:cs="Times New Roman"/>
          <w:sz w:val="24"/>
          <w:szCs w:val="24"/>
        </w:rPr>
        <w:t>социально-правовая</w:t>
      </w:r>
      <w:proofErr w:type="gramEnd"/>
      <w:r w:rsidR="009F7E41">
        <w:rPr>
          <w:rFonts w:ascii="Times New Roman" w:hAnsi="Times New Roman" w:cs="Times New Roman"/>
          <w:sz w:val="24"/>
          <w:szCs w:val="24"/>
        </w:rPr>
        <w:t>, психолого-педагогическая, социально-бытовая. Социальная реабилитация направлена на восстановление человека в правах, социальном статусе, на улучшение его здоровья и дееспособности.</w:t>
      </w:r>
    </w:p>
    <w:p w:rsidR="007F1483" w:rsidRDefault="00596F72" w:rsidP="00CE5C6E">
      <w:pPr>
        <w:tabs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говорить о мигрантах категории </w:t>
      </w:r>
      <w:r w:rsidRPr="00596F7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беженцы или вынужденные переселенцы</w:t>
      </w:r>
      <w:r w:rsidRPr="00596F7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то нельзя не сказать о материальной помощи.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 материальной помощью понимается:  денежная помощь (компенсационные выплаты на приобретение одежды, обуви, продуктов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питания, лекарств), помощь в виде услуг и льгот (прикрепление к магазину с социальными ценами), предоставление льгот по оплате коммунальных услуг, медикаментов, пользования общественным транспортом.</w:t>
      </w:r>
      <w:r w:rsidR="00F03908">
        <w:rPr>
          <w:rFonts w:ascii="Times New Roman" w:hAnsi="Times New Roman" w:cs="Times New Roman"/>
          <w:sz w:val="24"/>
          <w:szCs w:val="24"/>
        </w:rPr>
        <w:t>[3]</w:t>
      </w:r>
      <w:r w:rsidR="007F1483">
        <w:rPr>
          <w:rFonts w:ascii="Times New Roman" w:hAnsi="Times New Roman" w:cs="Times New Roman"/>
          <w:sz w:val="24"/>
          <w:szCs w:val="24"/>
        </w:rPr>
        <w:t xml:space="preserve"> </w:t>
      </w:r>
      <w:r w:rsidR="00D321B2">
        <w:rPr>
          <w:rFonts w:ascii="Times New Roman" w:hAnsi="Times New Roman" w:cs="Times New Roman"/>
          <w:sz w:val="24"/>
          <w:szCs w:val="24"/>
        </w:rPr>
        <w:t xml:space="preserve">Социальный работник помогает людям данной категории грамотно оформить все необходимые бумаги для пользования льготами и предоставляемыми услугами. </w:t>
      </w:r>
      <w:proofErr w:type="gramEnd"/>
    </w:p>
    <w:p w:rsidR="00D321B2" w:rsidRDefault="00EB39A6" w:rsidP="00CE5C6E">
      <w:pPr>
        <w:tabs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Мигрант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незащищенная категория населения, особенно в другой стране, где их права соблюдаются, но ограничиваются в некоторой мере. Социальная работа призвана помочь таким людям не попасть в неприятные ситуации, избежать несправедливости, обмана, мошенничества. </w:t>
      </w:r>
      <w:r w:rsidR="00FB2415">
        <w:rPr>
          <w:rFonts w:ascii="Times New Roman" w:hAnsi="Times New Roman" w:cs="Times New Roman"/>
          <w:sz w:val="24"/>
          <w:szCs w:val="24"/>
        </w:rPr>
        <w:t>Специалисты по социальной работе должны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F46FA">
        <w:rPr>
          <w:rFonts w:ascii="Times New Roman" w:hAnsi="Times New Roman" w:cs="Times New Roman"/>
          <w:sz w:val="24"/>
          <w:szCs w:val="24"/>
        </w:rPr>
        <w:t>омочь мигрантам адаптироваться на</w:t>
      </w:r>
      <w:r>
        <w:rPr>
          <w:rFonts w:ascii="Times New Roman" w:hAnsi="Times New Roman" w:cs="Times New Roman"/>
          <w:sz w:val="24"/>
          <w:szCs w:val="24"/>
        </w:rPr>
        <w:t xml:space="preserve"> новом месте и создать условия для нормального функционирования </w:t>
      </w:r>
      <w:r w:rsidR="00FB2415">
        <w:rPr>
          <w:rFonts w:ascii="Times New Roman" w:hAnsi="Times New Roman" w:cs="Times New Roman"/>
          <w:sz w:val="24"/>
          <w:szCs w:val="24"/>
        </w:rPr>
        <w:t>жизне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B39A6" w:rsidRDefault="00EB39A6" w:rsidP="00CE5C6E">
      <w:pPr>
        <w:tabs>
          <w:tab w:val="left" w:pos="978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9A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C2E68" w:rsidRDefault="0074689E" w:rsidP="00CE5C6E">
      <w:pPr>
        <w:pStyle w:val="a3"/>
        <w:numPr>
          <w:ilvl w:val="0"/>
          <w:numId w:val="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П.</w:t>
      </w:r>
      <w:r w:rsidR="00FB2415">
        <w:rPr>
          <w:rFonts w:ascii="Times New Roman" w:hAnsi="Times New Roman" w:cs="Times New Roman"/>
          <w:sz w:val="24"/>
          <w:szCs w:val="24"/>
        </w:rPr>
        <w:t xml:space="preserve"> Мигранты и принимающее общество</w:t>
      </w:r>
      <w:r w:rsidR="00DF55B5">
        <w:rPr>
          <w:rFonts w:ascii="Times New Roman" w:hAnsi="Times New Roman" w:cs="Times New Roman"/>
          <w:sz w:val="24"/>
          <w:szCs w:val="24"/>
        </w:rPr>
        <w:t xml:space="preserve">//Федеральный образовательный портал </w:t>
      </w:r>
      <w:r w:rsidR="00DF55B5" w:rsidRPr="00DF55B5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="00DF55B5" w:rsidRPr="00DF55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F55B5" w:rsidRPr="00DF55B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F55B5" w:rsidRPr="000B7579">
          <w:rPr>
            <w:rStyle w:val="a4"/>
            <w:rFonts w:ascii="Times New Roman" w:hAnsi="Times New Roman" w:cs="Times New Roman"/>
            <w:sz w:val="24"/>
            <w:szCs w:val="24"/>
          </w:rPr>
          <w:t>http://ecsocman.hse.ru/</w:t>
        </w:r>
      </w:hyperlink>
      <w:r w:rsidR="00DF55B5">
        <w:rPr>
          <w:rFonts w:ascii="Times New Roman" w:hAnsi="Times New Roman" w:cs="Times New Roman"/>
          <w:sz w:val="24"/>
          <w:szCs w:val="24"/>
        </w:rPr>
        <w:t>. Дата обращения 25.09.15 г.</w:t>
      </w:r>
    </w:p>
    <w:p w:rsidR="00DF55B5" w:rsidRDefault="00DF55B5" w:rsidP="00CE5C6E">
      <w:pPr>
        <w:pStyle w:val="a3"/>
        <w:numPr>
          <w:ilvl w:val="0"/>
          <w:numId w:val="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Кравченко А. И. Краткий социологический словарь. Проспект, 2010, 352 с. </w:t>
      </w:r>
    </w:p>
    <w:p w:rsidR="00CF46FA" w:rsidRPr="00611362" w:rsidRDefault="00611362" w:rsidP="00CE5C6E">
      <w:pPr>
        <w:pStyle w:val="a3"/>
        <w:numPr>
          <w:ilvl w:val="0"/>
          <w:numId w:val="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FA">
        <w:rPr>
          <w:rFonts w:ascii="Times New Roman" w:hAnsi="Times New Roman" w:cs="Times New Roman"/>
          <w:bCs/>
          <w:sz w:val="24"/>
          <w:szCs w:val="24"/>
        </w:rPr>
        <w:t xml:space="preserve">Кузнецова </w:t>
      </w:r>
      <w:r w:rsidR="00CF46FA" w:rsidRPr="00CF46FA">
        <w:rPr>
          <w:rFonts w:ascii="Times New Roman" w:hAnsi="Times New Roman" w:cs="Times New Roman"/>
          <w:bCs/>
          <w:sz w:val="24"/>
          <w:szCs w:val="24"/>
        </w:rPr>
        <w:t>Л. П.</w:t>
      </w:r>
      <w:r>
        <w:rPr>
          <w:rFonts w:ascii="Times New Roman" w:hAnsi="Times New Roman" w:cs="Times New Roman"/>
          <w:bCs/>
          <w:sz w:val="24"/>
          <w:szCs w:val="24"/>
        </w:rPr>
        <w:t>. Основные технологии социальной работы//</w:t>
      </w:r>
      <w:r w:rsidRPr="00611362">
        <w:rPr>
          <w:rFonts w:ascii="Times New Roman" w:hAnsi="Times New Roman" w:cs="Times New Roman"/>
          <w:bCs/>
          <w:sz w:val="24"/>
          <w:szCs w:val="24"/>
        </w:rPr>
        <w:t>Студенческая электронная онлайн библиотек</w:t>
      </w:r>
      <w:proofErr w:type="gramStart"/>
      <w:r w:rsidRPr="00611362">
        <w:rPr>
          <w:rFonts w:ascii="Times New Roman" w:hAnsi="Times New Roman" w:cs="Times New Roman"/>
          <w:bCs/>
          <w:sz w:val="24"/>
          <w:szCs w:val="24"/>
        </w:rPr>
        <w:t>а[</w:t>
      </w:r>
      <w:proofErr w:type="gramEnd"/>
      <w:r w:rsidRPr="00611362">
        <w:rPr>
          <w:rFonts w:ascii="Times New Roman" w:hAnsi="Times New Roman" w:cs="Times New Roman"/>
          <w:bCs/>
          <w:sz w:val="24"/>
          <w:szCs w:val="24"/>
        </w:rPr>
        <w:t xml:space="preserve">Электронный ресурс]. </w:t>
      </w:r>
      <w:r w:rsidRPr="00611362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611362">
        <w:rPr>
          <w:rFonts w:ascii="Times New Roman" w:hAnsi="Times New Roman" w:cs="Times New Roman"/>
          <w:bCs/>
          <w:sz w:val="24"/>
          <w:szCs w:val="24"/>
        </w:rPr>
        <w:t xml:space="preserve">:   </w:t>
      </w:r>
      <w:hyperlink r:id="rId6" w:history="1">
        <w:r w:rsidRPr="00184217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http://yourlib.net/</w:t>
        </w:r>
      </w:hyperlink>
      <w:r>
        <w:rPr>
          <w:rFonts w:ascii="Times New Roman" w:hAnsi="Times New Roman" w:cs="Times New Roman"/>
          <w:bCs/>
          <w:sz w:val="24"/>
          <w:szCs w:val="24"/>
        </w:rPr>
        <w:t>. Дата обращения 25.09.15 г.</w:t>
      </w:r>
    </w:p>
    <w:sectPr w:rsidR="00CF46FA" w:rsidRPr="00611362" w:rsidSect="0033688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2644E"/>
    <w:multiLevelType w:val="hybridMultilevel"/>
    <w:tmpl w:val="2C064FAC"/>
    <w:lvl w:ilvl="0" w:tplc="D9901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10C9"/>
    <w:rsid w:val="00014A40"/>
    <w:rsid w:val="00025E1A"/>
    <w:rsid w:val="00053FB7"/>
    <w:rsid w:val="000A6984"/>
    <w:rsid w:val="000B3CDF"/>
    <w:rsid w:val="000C2500"/>
    <w:rsid w:val="000C7064"/>
    <w:rsid w:val="000E415F"/>
    <w:rsid w:val="000E6A01"/>
    <w:rsid w:val="001535FD"/>
    <w:rsid w:val="00154290"/>
    <w:rsid w:val="001774A5"/>
    <w:rsid w:val="001A5E42"/>
    <w:rsid w:val="001F565D"/>
    <w:rsid w:val="001F6811"/>
    <w:rsid w:val="002549BB"/>
    <w:rsid w:val="00264082"/>
    <w:rsid w:val="002B0405"/>
    <w:rsid w:val="002C03FB"/>
    <w:rsid w:val="002E6528"/>
    <w:rsid w:val="003062D5"/>
    <w:rsid w:val="00326991"/>
    <w:rsid w:val="00336880"/>
    <w:rsid w:val="00395298"/>
    <w:rsid w:val="003A47BE"/>
    <w:rsid w:val="00403A77"/>
    <w:rsid w:val="0044407E"/>
    <w:rsid w:val="004B1272"/>
    <w:rsid w:val="005102ED"/>
    <w:rsid w:val="00532E14"/>
    <w:rsid w:val="00556E4C"/>
    <w:rsid w:val="00581003"/>
    <w:rsid w:val="00582F6D"/>
    <w:rsid w:val="00596F72"/>
    <w:rsid w:val="00611362"/>
    <w:rsid w:val="00612594"/>
    <w:rsid w:val="0062266F"/>
    <w:rsid w:val="006267A9"/>
    <w:rsid w:val="0063346B"/>
    <w:rsid w:val="006A0547"/>
    <w:rsid w:val="006D1669"/>
    <w:rsid w:val="007029EC"/>
    <w:rsid w:val="00730EA3"/>
    <w:rsid w:val="0074689E"/>
    <w:rsid w:val="00757D55"/>
    <w:rsid w:val="00761D0C"/>
    <w:rsid w:val="00772BF6"/>
    <w:rsid w:val="00780C35"/>
    <w:rsid w:val="007B7252"/>
    <w:rsid w:val="007E6393"/>
    <w:rsid w:val="007F1025"/>
    <w:rsid w:val="007F11B5"/>
    <w:rsid w:val="007F1483"/>
    <w:rsid w:val="00815F80"/>
    <w:rsid w:val="00821D37"/>
    <w:rsid w:val="0085294D"/>
    <w:rsid w:val="008648B5"/>
    <w:rsid w:val="00885802"/>
    <w:rsid w:val="008C2E68"/>
    <w:rsid w:val="008D1F9D"/>
    <w:rsid w:val="00931387"/>
    <w:rsid w:val="0095275D"/>
    <w:rsid w:val="009A764A"/>
    <w:rsid w:val="009B7867"/>
    <w:rsid w:val="009F6116"/>
    <w:rsid w:val="009F7E41"/>
    <w:rsid w:val="00A27DF1"/>
    <w:rsid w:val="00A309FE"/>
    <w:rsid w:val="00AA1A2A"/>
    <w:rsid w:val="00AD643E"/>
    <w:rsid w:val="00AE277F"/>
    <w:rsid w:val="00B15168"/>
    <w:rsid w:val="00B50C8B"/>
    <w:rsid w:val="00B710C9"/>
    <w:rsid w:val="00B85E13"/>
    <w:rsid w:val="00B87EEF"/>
    <w:rsid w:val="00BA14B4"/>
    <w:rsid w:val="00BF657D"/>
    <w:rsid w:val="00C23AB1"/>
    <w:rsid w:val="00C26825"/>
    <w:rsid w:val="00C413A8"/>
    <w:rsid w:val="00CD1CFE"/>
    <w:rsid w:val="00CE5C6E"/>
    <w:rsid w:val="00CF46FA"/>
    <w:rsid w:val="00D04168"/>
    <w:rsid w:val="00D27C22"/>
    <w:rsid w:val="00D321B2"/>
    <w:rsid w:val="00D47BCC"/>
    <w:rsid w:val="00D84984"/>
    <w:rsid w:val="00D9722F"/>
    <w:rsid w:val="00DC17D0"/>
    <w:rsid w:val="00DF51E3"/>
    <w:rsid w:val="00DF55B5"/>
    <w:rsid w:val="00E13223"/>
    <w:rsid w:val="00E16505"/>
    <w:rsid w:val="00E44C7B"/>
    <w:rsid w:val="00E55E09"/>
    <w:rsid w:val="00E60100"/>
    <w:rsid w:val="00E62565"/>
    <w:rsid w:val="00E927C4"/>
    <w:rsid w:val="00E960CD"/>
    <w:rsid w:val="00E97BA7"/>
    <w:rsid w:val="00EB39A6"/>
    <w:rsid w:val="00ED1E80"/>
    <w:rsid w:val="00F03908"/>
    <w:rsid w:val="00F2492C"/>
    <w:rsid w:val="00F532D7"/>
    <w:rsid w:val="00F62C66"/>
    <w:rsid w:val="00FA29D2"/>
    <w:rsid w:val="00FB2415"/>
    <w:rsid w:val="00FE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2E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2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rlib.net/" TargetMode="External"/><Relationship Id="rId5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2015-09-21T09:42:00Z</dcterms:created>
  <dcterms:modified xsi:type="dcterms:W3CDTF">2015-09-30T02:10:00Z</dcterms:modified>
</cp:coreProperties>
</file>